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71" w:type="dxa"/>
        <w:tblInd w:w="280" w:type="dxa"/>
        <w:tblBorders>
          <w:top w:val="single" w:sz="12" w:space="0" w:color="76923C"/>
          <w:left w:val="single" w:sz="12" w:space="0" w:color="76923C"/>
          <w:bottom w:val="single" w:sz="12" w:space="0" w:color="76923C"/>
          <w:right w:val="single" w:sz="12" w:space="0" w:color="76923C"/>
        </w:tblBorders>
        <w:tblCellMar>
          <w:top w:w="142" w:type="dxa"/>
          <w:bottom w:w="142" w:type="dxa"/>
        </w:tblCellMar>
        <w:tblLook w:val="04A0" w:firstRow="1" w:lastRow="0" w:firstColumn="1" w:lastColumn="0" w:noHBand="0" w:noVBand="1"/>
      </w:tblPr>
      <w:tblGrid>
        <w:gridCol w:w="1590"/>
        <w:gridCol w:w="323"/>
        <w:gridCol w:w="1229"/>
        <w:gridCol w:w="623"/>
        <w:gridCol w:w="914"/>
        <w:gridCol w:w="944"/>
        <w:gridCol w:w="606"/>
        <w:gridCol w:w="1244"/>
        <w:gridCol w:w="309"/>
        <w:gridCol w:w="1546"/>
      </w:tblGrid>
      <w:tr w:rsidR="005F3B0F" w:rsidRPr="005F3B0F" w:rsidTr="00F55E9C">
        <w:trPr>
          <w:tblCellSpacing w:w="71" w:type="dxa"/>
        </w:trPr>
        <w:tc>
          <w:tcPr>
            <w:tcW w:w="9498" w:type="dxa"/>
            <w:gridSpan w:val="10"/>
            <w:shd w:val="clear" w:color="auto" w:fill="D6E3BC"/>
          </w:tcPr>
          <w:p w:rsidR="005F3B0F" w:rsidRPr="005F3B0F" w:rsidRDefault="005744E6" w:rsidP="0007221F">
            <w:pPr>
              <w:spacing w:after="0" w:line="240" w:lineRule="auto"/>
              <w:rPr>
                <w:rFonts w:ascii="Trebuchet MS" w:hAnsi="Trebuchet MS"/>
                <w:b/>
                <w:sz w:val="24"/>
              </w:rPr>
            </w:pPr>
            <w:bookmarkStart w:id="0" w:name="_GoBack"/>
            <w:bookmarkEnd w:id="0"/>
            <w:r>
              <w:rPr>
                <w:rFonts w:ascii="Trebuchet MS" w:hAnsi="Trebuchet MS"/>
                <w:b/>
                <w:sz w:val="24"/>
              </w:rPr>
              <w:t>Before reading</w:t>
            </w:r>
          </w:p>
        </w:tc>
      </w:tr>
      <w:tr w:rsidR="00073199" w:rsidRPr="005F3B0F" w:rsidTr="00F55E9C">
        <w:trPr>
          <w:tblCellSpacing w:w="71" w:type="dxa"/>
        </w:trPr>
        <w:tc>
          <w:tcPr>
            <w:tcW w:w="9498" w:type="dxa"/>
            <w:gridSpan w:val="10"/>
            <w:shd w:val="clear" w:color="auto" w:fill="EAF1DD"/>
          </w:tcPr>
          <w:p w:rsidR="004B3516" w:rsidRPr="00546ECE" w:rsidRDefault="00DE6CE2" w:rsidP="005F3B0F">
            <w:pPr>
              <w:spacing w:after="240" w:line="240" w:lineRule="auto"/>
              <w:rPr>
                <w:rFonts w:ascii="Trebuchet MS" w:hAnsi="Trebuchet MS"/>
                <w:sz w:val="24"/>
              </w:rPr>
            </w:pPr>
            <w:r w:rsidRPr="00546ECE">
              <w:rPr>
                <w:rFonts w:ascii="Trebuchet MS" w:hAnsi="Trebuchet MS"/>
                <w:sz w:val="24"/>
              </w:rPr>
              <w:t xml:space="preserve">Symbolism and associations </w:t>
            </w:r>
          </w:p>
          <w:p w:rsidR="00563D7F" w:rsidRPr="00546ECE" w:rsidRDefault="00563D7F" w:rsidP="005D2F22">
            <w:pPr>
              <w:numPr>
                <w:ilvl w:val="0"/>
                <w:numId w:val="4"/>
              </w:numPr>
              <w:spacing w:after="240" w:line="240" w:lineRule="auto"/>
              <w:rPr>
                <w:rFonts w:ascii="Trebuchet MS" w:hAnsi="Trebuchet MS"/>
                <w:sz w:val="24"/>
              </w:rPr>
            </w:pPr>
            <w:r w:rsidRPr="00546ECE">
              <w:rPr>
                <w:rFonts w:ascii="Trebuchet MS" w:hAnsi="Trebuchet MS"/>
                <w:sz w:val="24"/>
              </w:rPr>
              <w:t xml:space="preserve">What themes or ideas do you associate </w:t>
            </w:r>
            <w:r w:rsidR="0087324A" w:rsidRPr="00546ECE">
              <w:rPr>
                <w:rFonts w:ascii="Trebuchet MS" w:hAnsi="Trebuchet MS"/>
                <w:sz w:val="24"/>
              </w:rPr>
              <w:t xml:space="preserve">(a) </w:t>
            </w:r>
            <w:r w:rsidRPr="00546ECE">
              <w:rPr>
                <w:rFonts w:ascii="Trebuchet MS" w:hAnsi="Trebuchet MS"/>
                <w:sz w:val="24"/>
              </w:rPr>
              <w:t xml:space="preserve">with </w:t>
            </w:r>
            <w:r w:rsidR="00DE6CE2" w:rsidRPr="00546ECE">
              <w:rPr>
                <w:rFonts w:ascii="Trebuchet MS" w:hAnsi="Trebuchet MS"/>
                <w:b/>
                <w:sz w:val="24"/>
              </w:rPr>
              <w:t>light</w:t>
            </w:r>
            <w:r w:rsidRPr="00546ECE">
              <w:rPr>
                <w:rFonts w:ascii="Trebuchet MS" w:hAnsi="Trebuchet MS"/>
                <w:sz w:val="24"/>
              </w:rPr>
              <w:t xml:space="preserve"> and (b) with </w:t>
            </w:r>
            <w:r w:rsidR="00DE6CE2" w:rsidRPr="00546ECE">
              <w:rPr>
                <w:rFonts w:ascii="Trebuchet MS" w:hAnsi="Trebuchet MS"/>
                <w:b/>
                <w:sz w:val="24"/>
              </w:rPr>
              <w:t>darkness</w:t>
            </w:r>
            <w:r w:rsidRPr="00546ECE">
              <w:rPr>
                <w:rFonts w:ascii="Trebuchet MS" w:hAnsi="Trebuchet MS"/>
                <w:sz w:val="24"/>
              </w:rPr>
              <w:t>. (For example, you might think light=</w:t>
            </w:r>
            <w:r w:rsidR="00E93B02" w:rsidRPr="00546ECE">
              <w:rPr>
                <w:rFonts w:ascii="Trebuchet MS" w:hAnsi="Trebuchet MS"/>
                <w:sz w:val="24"/>
              </w:rPr>
              <w:t>knowledge</w:t>
            </w:r>
            <w:r w:rsidRPr="00546ECE">
              <w:rPr>
                <w:rFonts w:ascii="Trebuchet MS" w:hAnsi="Trebuchet MS"/>
                <w:sz w:val="24"/>
              </w:rPr>
              <w:t xml:space="preserve">.) </w:t>
            </w:r>
            <w:r w:rsidR="0087324A" w:rsidRPr="00546ECE">
              <w:rPr>
                <w:rFonts w:ascii="Trebuchet MS" w:hAnsi="Trebuchet MS"/>
                <w:sz w:val="24"/>
              </w:rPr>
              <w:t>Brainstorm as many as you can.</w:t>
            </w:r>
          </w:p>
          <w:p w:rsidR="004B3516" w:rsidRPr="00546ECE" w:rsidRDefault="004B3516" w:rsidP="005D2F22">
            <w:pPr>
              <w:numPr>
                <w:ilvl w:val="0"/>
                <w:numId w:val="4"/>
              </w:numPr>
              <w:spacing w:after="0" w:line="240" w:lineRule="auto"/>
              <w:rPr>
                <w:rFonts w:ascii="Trebuchet MS" w:hAnsi="Trebuchet MS"/>
                <w:sz w:val="24"/>
              </w:rPr>
            </w:pPr>
            <w:r w:rsidRPr="00546ECE">
              <w:rPr>
                <w:rFonts w:ascii="Trebuchet MS" w:hAnsi="Trebuchet MS"/>
                <w:sz w:val="24"/>
              </w:rPr>
              <w:t xml:space="preserve">The 11 words </w:t>
            </w:r>
            <w:r w:rsidR="00563D7F" w:rsidRPr="00546ECE">
              <w:rPr>
                <w:rFonts w:ascii="Trebuchet MS" w:hAnsi="Trebuchet MS"/>
                <w:sz w:val="24"/>
              </w:rPr>
              <w:t xml:space="preserve">below </w:t>
            </w:r>
            <w:r w:rsidRPr="00546ECE">
              <w:rPr>
                <w:rFonts w:ascii="Trebuchet MS" w:hAnsi="Trebuchet MS"/>
                <w:sz w:val="24"/>
              </w:rPr>
              <w:t>are taken from the poem</w:t>
            </w:r>
            <w:r w:rsidR="00563D7F" w:rsidRPr="00546ECE">
              <w:rPr>
                <w:rFonts w:ascii="Trebuchet MS" w:hAnsi="Trebuchet MS"/>
                <w:sz w:val="24"/>
              </w:rPr>
              <w:t xml:space="preserve"> you are g</w:t>
            </w:r>
            <w:r w:rsidR="0087324A" w:rsidRPr="00546ECE">
              <w:rPr>
                <w:rFonts w:ascii="Trebuchet MS" w:hAnsi="Trebuchet MS"/>
                <w:sz w:val="24"/>
              </w:rPr>
              <w:t>o</w:t>
            </w:r>
            <w:r w:rsidR="00563D7F" w:rsidRPr="00546ECE">
              <w:rPr>
                <w:rFonts w:ascii="Trebuchet MS" w:hAnsi="Trebuchet MS"/>
                <w:sz w:val="24"/>
              </w:rPr>
              <w:t>ing to read</w:t>
            </w:r>
            <w:r w:rsidR="00DE6CE2" w:rsidRPr="00546ECE">
              <w:rPr>
                <w:rFonts w:ascii="Trebuchet MS" w:hAnsi="Trebuchet MS"/>
                <w:sz w:val="24"/>
              </w:rPr>
              <w:t>. S</w:t>
            </w:r>
            <w:r w:rsidRPr="00546ECE">
              <w:rPr>
                <w:rFonts w:ascii="Trebuchet MS" w:hAnsi="Trebuchet MS"/>
                <w:sz w:val="24"/>
              </w:rPr>
              <w:t xml:space="preserve">ort them into two lists, depending on whether you think they are associated with </w:t>
            </w:r>
            <w:r w:rsidR="00DE6CE2" w:rsidRPr="00546ECE">
              <w:rPr>
                <w:rFonts w:ascii="Trebuchet MS" w:hAnsi="Trebuchet MS"/>
                <w:b/>
                <w:sz w:val="24"/>
              </w:rPr>
              <w:t>light</w:t>
            </w:r>
            <w:r w:rsidRPr="00546ECE">
              <w:rPr>
                <w:rFonts w:ascii="Trebuchet MS" w:hAnsi="Trebuchet MS"/>
                <w:sz w:val="24"/>
              </w:rPr>
              <w:t xml:space="preserve"> or </w:t>
            </w:r>
            <w:r w:rsidR="00DE6CE2" w:rsidRPr="00546ECE">
              <w:rPr>
                <w:rFonts w:ascii="Trebuchet MS" w:hAnsi="Trebuchet MS"/>
                <w:b/>
                <w:sz w:val="24"/>
              </w:rPr>
              <w:t>darkness</w:t>
            </w:r>
            <w:r w:rsidRPr="00546ECE">
              <w:rPr>
                <w:rFonts w:ascii="Trebuchet MS" w:hAnsi="Trebuchet MS"/>
                <w:sz w:val="24"/>
              </w:rPr>
              <w:t>.</w:t>
            </w:r>
          </w:p>
          <w:p w:rsidR="004B3516" w:rsidRPr="005F3B0F" w:rsidRDefault="004B3516" w:rsidP="0007221F">
            <w:pPr>
              <w:spacing w:after="0" w:line="240" w:lineRule="auto"/>
              <w:rPr>
                <w:rFonts w:ascii="Trebuchet MS" w:hAnsi="Trebuchet MS"/>
              </w:rPr>
            </w:pPr>
          </w:p>
        </w:tc>
      </w:tr>
      <w:tr w:rsidR="005D2F22" w:rsidRPr="005F3B0F" w:rsidTr="00F55E9C">
        <w:trPr>
          <w:trHeight w:val="450"/>
          <w:tblCellSpacing w:w="71" w:type="dxa"/>
        </w:trPr>
        <w:tc>
          <w:tcPr>
            <w:tcW w:w="1417" w:type="dxa"/>
            <w:tcBorders>
              <w:top w:val="nil"/>
              <w:left w:val="nil"/>
              <w:bottom w:val="nil"/>
              <w:right w:val="nil"/>
            </w:tcBorders>
            <w:shd w:val="clear" w:color="auto" w:fill="D6E3BC"/>
            <w:vAlign w:val="center"/>
          </w:tcPr>
          <w:p w:rsidR="005F3B0F" w:rsidRPr="005F3B0F" w:rsidRDefault="005F3B0F" w:rsidP="00C5596E">
            <w:pPr>
              <w:spacing w:after="0" w:line="240" w:lineRule="auto"/>
              <w:jc w:val="center"/>
              <w:rPr>
                <w:rFonts w:ascii="Trebuchet MS" w:hAnsi="Trebuchet MS"/>
                <w:sz w:val="28"/>
                <w:szCs w:val="28"/>
              </w:rPr>
            </w:pPr>
            <w:r w:rsidRPr="005F3B0F">
              <w:rPr>
                <w:rFonts w:ascii="Trebuchet MS" w:hAnsi="Trebuchet MS"/>
                <w:sz w:val="28"/>
                <w:szCs w:val="28"/>
              </w:rPr>
              <w:t>torches</w:t>
            </w:r>
          </w:p>
        </w:tc>
        <w:tc>
          <w:tcPr>
            <w:tcW w:w="1488" w:type="dxa"/>
            <w:gridSpan w:val="2"/>
            <w:tcBorders>
              <w:top w:val="nil"/>
              <w:left w:val="nil"/>
              <w:bottom w:val="nil"/>
              <w:right w:val="nil"/>
            </w:tcBorders>
            <w:shd w:val="clear" w:color="auto" w:fill="D6E3BC"/>
            <w:vAlign w:val="center"/>
          </w:tcPr>
          <w:p w:rsidR="005F3B0F" w:rsidRPr="005F3B0F" w:rsidRDefault="005F3B0F" w:rsidP="00C5596E">
            <w:pPr>
              <w:spacing w:after="0" w:line="240" w:lineRule="auto"/>
              <w:jc w:val="center"/>
              <w:rPr>
                <w:rFonts w:ascii="Trebuchet MS" w:hAnsi="Trebuchet MS"/>
              </w:rPr>
            </w:pPr>
            <w:r w:rsidRPr="005F3B0F">
              <w:rPr>
                <w:rFonts w:ascii="Trebuchet MS" w:hAnsi="Trebuchet MS"/>
                <w:sz w:val="28"/>
                <w:szCs w:val="28"/>
              </w:rPr>
              <w:t>nights</w:t>
            </w:r>
          </w:p>
        </w:tc>
        <w:tc>
          <w:tcPr>
            <w:tcW w:w="1489" w:type="dxa"/>
            <w:gridSpan w:val="2"/>
            <w:tcBorders>
              <w:top w:val="nil"/>
              <w:left w:val="nil"/>
              <w:bottom w:val="nil"/>
              <w:right w:val="nil"/>
            </w:tcBorders>
            <w:shd w:val="clear" w:color="auto" w:fill="D6E3BC"/>
            <w:vAlign w:val="center"/>
          </w:tcPr>
          <w:p w:rsidR="005F3B0F" w:rsidRPr="005F3B0F" w:rsidRDefault="005F3B0F" w:rsidP="00C5596E">
            <w:pPr>
              <w:spacing w:after="0" w:line="240" w:lineRule="auto"/>
              <w:jc w:val="center"/>
              <w:rPr>
                <w:rFonts w:ascii="Trebuchet MS" w:hAnsi="Trebuchet MS"/>
              </w:rPr>
            </w:pPr>
            <w:r w:rsidRPr="005F3B0F">
              <w:rPr>
                <w:rFonts w:ascii="Trebuchet MS" w:hAnsi="Trebuchet MS"/>
                <w:sz w:val="28"/>
                <w:szCs w:val="28"/>
              </w:rPr>
              <w:t>dark</w:t>
            </w:r>
          </w:p>
        </w:tc>
        <w:tc>
          <w:tcPr>
            <w:tcW w:w="1488" w:type="dxa"/>
            <w:gridSpan w:val="2"/>
            <w:tcBorders>
              <w:top w:val="nil"/>
              <w:left w:val="nil"/>
              <w:bottom w:val="nil"/>
              <w:right w:val="nil"/>
            </w:tcBorders>
            <w:shd w:val="clear" w:color="auto" w:fill="D6E3BC"/>
            <w:vAlign w:val="center"/>
          </w:tcPr>
          <w:p w:rsidR="005F3B0F" w:rsidRPr="005F3B0F" w:rsidRDefault="005F3B0F" w:rsidP="00C5596E">
            <w:pPr>
              <w:spacing w:after="0" w:line="240" w:lineRule="auto"/>
              <w:jc w:val="center"/>
              <w:rPr>
                <w:rFonts w:ascii="Trebuchet MS" w:hAnsi="Trebuchet MS"/>
              </w:rPr>
            </w:pPr>
            <w:r w:rsidRPr="005F3B0F">
              <w:rPr>
                <w:rFonts w:ascii="Trebuchet MS" w:hAnsi="Trebuchet MS"/>
                <w:sz w:val="28"/>
                <w:szCs w:val="28"/>
              </w:rPr>
              <w:t>black</w:t>
            </w:r>
          </w:p>
        </w:tc>
        <w:tc>
          <w:tcPr>
            <w:tcW w:w="1488" w:type="dxa"/>
            <w:gridSpan w:val="2"/>
            <w:tcBorders>
              <w:top w:val="nil"/>
              <w:left w:val="nil"/>
              <w:bottom w:val="nil"/>
              <w:right w:val="nil"/>
            </w:tcBorders>
            <w:shd w:val="clear" w:color="auto" w:fill="D6E3BC"/>
            <w:vAlign w:val="center"/>
          </w:tcPr>
          <w:p w:rsidR="005F3B0F" w:rsidRPr="005F3B0F" w:rsidRDefault="005F3B0F" w:rsidP="00C5596E">
            <w:pPr>
              <w:spacing w:after="0" w:line="240" w:lineRule="auto"/>
              <w:jc w:val="center"/>
              <w:rPr>
                <w:rFonts w:ascii="Trebuchet MS" w:hAnsi="Trebuchet MS"/>
              </w:rPr>
            </w:pPr>
            <w:r w:rsidRPr="005F3B0F">
              <w:rPr>
                <w:rFonts w:ascii="Trebuchet MS" w:hAnsi="Trebuchet MS"/>
                <w:sz w:val="28"/>
                <w:szCs w:val="28"/>
              </w:rPr>
              <w:t>bright</w:t>
            </w:r>
          </w:p>
        </w:tc>
        <w:tc>
          <w:tcPr>
            <w:tcW w:w="1418" w:type="dxa"/>
            <w:tcBorders>
              <w:top w:val="nil"/>
              <w:left w:val="nil"/>
              <w:bottom w:val="nil"/>
              <w:right w:val="nil"/>
            </w:tcBorders>
            <w:shd w:val="clear" w:color="auto" w:fill="D6E3BC"/>
            <w:vAlign w:val="center"/>
          </w:tcPr>
          <w:p w:rsidR="005F3B0F" w:rsidRPr="005F3B0F" w:rsidRDefault="005F3B0F" w:rsidP="00C5596E">
            <w:pPr>
              <w:spacing w:after="0" w:line="240" w:lineRule="auto"/>
              <w:jc w:val="center"/>
              <w:rPr>
                <w:rFonts w:ascii="Trebuchet MS" w:hAnsi="Trebuchet MS"/>
              </w:rPr>
            </w:pPr>
            <w:r w:rsidRPr="005F3B0F">
              <w:rPr>
                <w:rFonts w:ascii="Trebuchet MS" w:hAnsi="Trebuchet MS"/>
                <w:sz w:val="28"/>
                <w:szCs w:val="28"/>
              </w:rPr>
              <w:t>clear</w:t>
            </w:r>
          </w:p>
        </w:tc>
      </w:tr>
      <w:tr w:rsidR="00C5596E" w:rsidRPr="005F3B0F" w:rsidTr="00F55E9C">
        <w:trPr>
          <w:trHeight w:val="450"/>
          <w:tblCellSpacing w:w="71" w:type="dxa"/>
        </w:trPr>
        <w:tc>
          <w:tcPr>
            <w:tcW w:w="1743" w:type="dxa"/>
            <w:gridSpan w:val="2"/>
            <w:tcBorders>
              <w:top w:val="nil"/>
              <w:left w:val="nil"/>
              <w:bottom w:val="nil"/>
              <w:right w:val="nil"/>
            </w:tcBorders>
            <w:shd w:val="clear" w:color="auto" w:fill="D6E3BC"/>
            <w:vAlign w:val="center"/>
          </w:tcPr>
          <w:p w:rsidR="005F3B0F" w:rsidRPr="005F3B0F" w:rsidRDefault="005F3B0F" w:rsidP="00C5596E">
            <w:pPr>
              <w:spacing w:after="0" w:line="240" w:lineRule="auto"/>
              <w:jc w:val="center"/>
              <w:rPr>
                <w:rFonts w:ascii="Trebuchet MS" w:hAnsi="Trebuchet MS"/>
                <w:sz w:val="28"/>
                <w:szCs w:val="28"/>
              </w:rPr>
            </w:pPr>
            <w:r w:rsidRPr="005F3B0F">
              <w:rPr>
                <w:rFonts w:ascii="Trebuchet MS" w:hAnsi="Trebuchet MS"/>
                <w:sz w:val="28"/>
                <w:szCs w:val="28"/>
              </w:rPr>
              <w:t>match-flare</w:t>
            </w:r>
          </w:p>
        </w:tc>
        <w:tc>
          <w:tcPr>
            <w:tcW w:w="1814" w:type="dxa"/>
            <w:gridSpan w:val="2"/>
            <w:tcBorders>
              <w:top w:val="nil"/>
              <w:left w:val="nil"/>
              <w:bottom w:val="nil"/>
              <w:right w:val="nil"/>
            </w:tcBorders>
            <w:shd w:val="clear" w:color="auto" w:fill="D6E3BC"/>
            <w:vAlign w:val="center"/>
          </w:tcPr>
          <w:p w:rsidR="005F3B0F" w:rsidRPr="005F3B0F" w:rsidRDefault="005F3B0F" w:rsidP="00C5596E">
            <w:pPr>
              <w:spacing w:after="0" w:line="240" w:lineRule="auto"/>
              <w:jc w:val="center"/>
              <w:rPr>
                <w:rFonts w:ascii="Trebuchet MS" w:hAnsi="Trebuchet MS"/>
                <w:sz w:val="28"/>
                <w:szCs w:val="28"/>
              </w:rPr>
            </w:pPr>
            <w:r w:rsidRPr="005F3B0F">
              <w:rPr>
                <w:rFonts w:ascii="Trebuchet MS" w:hAnsi="Trebuchet MS"/>
                <w:sz w:val="28"/>
                <w:szCs w:val="28"/>
              </w:rPr>
              <w:t>star-filled</w:t>
            </w:r>
          </w:p>
        </w:tc>
        <w:tc>
          <w:tcPr>
            <w:tcW w:w="1815" w:type="dxa"/>
            <w:gridSpan w:val="2"/>
            <w:tcBorders>
              <w:top w:val="nil"/>
              <w:left w:val="nil"/>
              <w:bottom w:val="nil"/>
              <w:right w:val="nil"/>
            </w:tcBorders>
            <w:shd w:val="clear" w:color="auto" w:fill="D6E3BC"/>
            <w:vAlign w:val="center"/>
          </w:tcPr>
          <w:p w:rsidR="005F3B0F" w:rsidRPr="005F3B0F" w:rsidRDefault="005F3B0F" w:rsidP="00C5596E">
            <w:pPr>
              <w:spacing w:after="0" w:line="240" w:lineRule="auto"/>
              <w:jc w:val="center"/>
              <w:rPr>
                <w:rFonts w:ascii="Trebuchet MS" w:hAnsi="Trebuchet MS"/>
                <w:sz w:val="28"/>
                <w:szCs w:val="28"/>
              </w:rPr>
            </w:pPr>
            <w:r w:rsidRPr="005F3B0F">
              <w:rPr>
                <w:rFonts w:ascii="Trebuchet MS" w:hAnsi="Trebuchet MS"/>
                <w:sz w:val="28"/>
                <w:szCs w:val="28"/>
              </w:rPr>
              <w:t>candle-lit</w:t>
            </w:r>
          </w:p>
        </w:tc>
        <w:tc>
          <w:tcPr>
            <w:tcW w:w="1814" w:type="dxa"/>
            <w:gridSpan w:val="2"/>
            <w:tcBorders>
              <w:top w:val="nil"/>
              <w:left w:val="nil"/>
              <w:bottom w:val="nil"/>
              <w:right w:val="nil"/>
            </w:tcBorders>
            <w:shd w:val="clear" w:color="auto" w:fill="D6E3BC"/>
            <w:vAlign w:val="center"/>
          </w:tcPr>
          <w:p w:rsidR="005F3B0F" w:rsidRPr="005F3B0F" w:rsidRDefault="005F3B0F" w:rsidP="00C5596E">
            <w:pPr>
              <w:spacing w:after="0" w:line="240" w:lineRule="auto"/>
              <w:jc w:val="center"/>
              <w:rPr>
                <w:rFonts w:ascii="Trebuchet MS" w:hAnsi="Trebuchet MS"/>
                <w:sz w:val="28"/>
                <w:szCs w:val="28"/>
              </w:rPr>
            </w:pPr>
            <w:r w:rsidRPr="005F3B0F">
              <w:rPr>
                <w:rFonts w:ascii="Trebuchet MS" w:hAnsi="Trebuchet MS"/>
                <w:sz w:val="28"/>
                <w:szCs w:val="28"/>
              </w:rPr>
              <w:t>lights</w:t>
            </w:r>
          </w:p>
        </w:tc>
        <w:tc>
          <w:tcPr>
            <w:tcW w:w="1744" w:type="dxa"/>
            <w:gridSpan w:val="2"/>
            <w:tcBorders>
              <w:top w:val="nil"/>
              <w:left w:val="nil"/>
              <w:bottom w:val="nil"/>
              <w:right w:val="nil"/>
            </w:tcBorders>
            <w:shd w:val="clear" w:color="auto" w:fill="D6E3BC"/>
            <w:vAlign w:val="center"/>
          </w:tcPr>
          <w:p w:rsidR="005F3B0F" w:rsidRPr="005F3B0F" w:rsidRDefault="005F3B0F" w:rsidP="00C5596E">
            <w:pPr>
              <w:spacing w:after="0" w:line="240" w:lineRule="auto"/>
              <w:jc w:val="center"/>
              <w:rPr>
                <w:rFonts w:ascii="Trebuchet MS" w:hAnsi="Trebuchet MS"/>
                <w:sz w:val="28"/>
                <w:szCs w:val="28"/>
              </w:rPr>
            </w:pPr>
            <w:r w:rsidRPr="005F3B0F">
              <w:rPr>
                <w:rFonts w:ascii="Trebuchet MS" w:hAnsi="Trebuchet MS"/>
                <w:sz w:val="28"/>
                <w:szCs w:val="28"/>
              </w:rPr>
              <w:t>unlit</w:t>
            </w:r>
          </w:p>
        </w:tc>
      </w:tr>
      <w:tr w:rsidR="00C5596E" w:rsidRPr="005F3B0F" w:rsidTr="00F55E9C">
        <w:trPr>
          <w:trHeight w:val="17"/>
          <w:tblCellSpacing w:w="71" w:type="dxa"/>
        </w:trPr>
        <w:tc>
          <w:tcPr>
            <w:tcW w:w="9498" w:type="dxa"/>
            <w:gridSpan w:val="10"/>
            <w:tcBorders>
              <w:top w:val="nil"/>
              <w:left w:val="nil"/>
              <w:bottom w:val="single" w:sz="12" w:space="0" w:color="76923C"/>
            </w:tcBorders>
            <w:shd w:val="clear" w:color="auto" w:fill="auto"/>
          </w:tcPr>
          <w:p w:rsidR="00C5596E" w:rsidRPr="00546ECE" w:rsidRDefault="00C5596E" w:rsidP="0007221F">
            <w:pPr>
              <w:spacing w:after="0" w:line="240" w:lineRule="auto"/>
              <w:jc w:val="center"/>
              <w:rPr>
                <w:rFonts w:ascii="Trebuchet MS" w:hAnsi="Trebuchet MS"/>
                <w:sz w:val="2"/>
              </w:rPr>
            </w:pPr>
          </w:p>
        </w:tc>
      </w:tr>
      <w:tr w:rsidR="00073199" w:rsidRPr="005F3B0F" w:rsidTr="00546ECE">
        <w:trPr>
          <w:trHeight w:val="7370"/>
          <w:tblCellSpacing w:w="71" w:type="dxa"/>
        </w:trPr>
        <w:tc>
          <w:tcPr>
            <w:tcW w:w="4678" w:type="dxa"/>
            <w:gridSpan w:val="5"/>
            <w:tcBorders>
              <w:top w:val="nil"/>
              <w:left w:val="nil"/>
              <w:bottom w:val="nil"/>
              <w:right w:val="single" w:sz="12" w:space="0" w:color="76923C"/>
            </w:tcBorders>
            <w:shd w:val="clear" w:color="auto" w:fill="auto"/>
          </w:tcPr>
          <w:p w:rsidR="004B3516" w:rsidRPr="005F3B0F" w:rsidRDefault="004B3516" w:rsidP="0007221F">
            <w:pPr>
              <w:spacing w:after="0" w:line="240" w:lineRule="auto"/>
              <w:jc w:val="center"/>
              <w:rPr>
                <w:rFonts w:ascii="Trebuchet MS" w:hAnsi="Trebuchet MS"/>
              </w:rPr>
            </w:pPr>
            <w:r w:rsidRPr="00C5596E">
              <w:rPr>
                <w:rFonts w:ascii="Trebuchet MS" w:hAnsi="Trebuchet MS"/>
                <w:sz w:val="32"/>
              </w:rPr>
              <w:t>L</w:t>
            </w:r>
            <w:r w:rsidR="00DE6CE2" w:rsidRPr="00C5596E">
              <w:rPr>
                <w:rFonts w:ascii="Trebuchet MS" w:hAnsi="Trebuchet MS"/>
                <w:sz w:val="32"/>
              </w:rPr>
              <w:t>ight</w:t>
            </w:r>
          </w:p>
        </w:tc>
        <w:tc>
          <w:tcPr>
            <w:tcW w:w="4678" w:type="dxa"/>
            <w:gridSpan w:val="5"/>
            <w:tcBorders>
              <w:top w:val="nil"/>
              <w:left w:val="nil"/>
              <w:bottom w:val="nil"/>
            </w:tcBorders>
            <w:shd w:val="clear" w:color="auto" w:fill="auto"/>
          </w:tcPr>
          <w:p w:rsidR="004B3516" w:rsidRPr="00C5596E" w:rsidRDefault="004B3516" w:rsidP="0007221F">
            <w:pPr>
              <w:spacing w:after="0" w:line="240" w:lineRule="auto"/>
              <w:jc w:val="center"/>
              <w:rPr>
                <w:rFonts w:ascii="Trebuchet MS" w:hAnsi="Trebuchet MS"/>
                <w:sz w:val="32"/>
              </w:rPr>
            </w:pPr>
            <w:r w:rsidRPr="00C5596E">
              <w:rPr>
                <w:rFonts w:ascii="Trebuchet MS" w:hAnsi="Trebuchet MS"/>
                <w:sz w:val="32"/>
              </w:rPr>
              <w:t>D</w:t>
            </w:r>
            <w:r w:rsidR="00DE6CE2" w:rsidRPr="00C5596E">
              <w:rPr>
                <w:rFonts w:ascii="Trebuchet MS" w:hAnsi="Trebuchet MS"/>
                <w:sz w:val="32"/>
              </w:rPr>
              <w:t>arkness</w:t>
            </w:r>
          </w:p>
          <w:p w:rsidR="004B3516" w:rsidRPr="005F3B0F" w:rsidRDefault="004B3516" w:rsidP="00C5596E">
            <w:pPr>
              <w:spacing w:after="0" w:line="240" w:lineRule="auto"/>
              <w:rPr>
                <w:rFonts w:ascii="Trebuchet MS" w:hAnsi="Trebuchet MS"/>
              </w:rPr>
            </w:pPr>
          </w:p>
        </w:tc>
      </w:tr>
    </w:tbl>
    <w:p w:rsidR="00C5596E" w:rsidRDefault="00C5596E" w:rsidP="0007221F">
      <w:pPr>
        <w:spacing w:after="0" w:line="240" w:lineRule="auto"/>
        <w:rPr>
          <w:rFonts w:ascii="Trebuchet MS" w:hAnsi="Trebuchet MS"/>
          <w:b/>
        </w:rPr>
        <w:sectPr w:rsidR="00C5596E" w:rsidSect="00C5596E">
          <w:headerReference w:type="default" r:id="rId8"/>
          <w:footerReference w:type="default" r:id="rId9"/>
          <w:pgSz w:w="11906" w:h="16838"/>
          <w:pgMar w:top="1134" w:right="1134" w:bottom="851" w:left="1134" w:header="708" w:footer="708" w:gutter="0"/>
          <w:cols w:space="708"/>
          <w:docGrid w:linePitch="360"/>
        </w:sectPr>
      </w:pPr>
    </w:p>
    <w:tbl>
      <w:tblPr>
        <w:tblW w:w="0" w:type="auto"/>
        <w:jc w:val="center"/>
        <w:tblCellSpacing w:w="71" w:type="dxa"/>
        <w:tblBorders>
          <w:top w:val="single" w:sz="12" w:space="0" w:color="C0504D"/>
          <w:left w:val="single" w:sz="12" w:space="0" w:color="C0504D"/>
          <w:bottom w:val="single" w:sz="12" w:space="0" w:color="C0504D"/>
          <w:right w:val="single" w:sz="12" w:space="0" w:color="C0504D"/>
        </w:tblBorders>
        <w:tblCellMar>
          <w:top w:w="142" w:type="dxa"/>
          <w:bottom w:w="142" w:type="dxa"/>
        </w:tblCellMar>
        <w:tblLook w:val="04A0" w:firstRow="1" w:lastRow="0" w:firstColumn="1" w:lastColumn="0" w:noHBand="0" w:noVBand="1"/>
      </w:tblPr>
      <w:tblGrid>
        <w:gridCol w:w="9690"/>
      </w:tblGrid>
      <w:tr w:rsidR="00073199" w:rsidRPr="005F3B0F" w:rsidTr="0073626B">
        <w:trPr>
          <w:tblCellSpacing w:w="71" w:type="dxa"/>
          <w:jc w:val="center"/>
        </w:trPr>
        <w:tc>
          <w:tcPr>
            <w:tcW w:w="9406" w:type="dxa"/>
            <w:shd w:val="clear" w:color="auto" w:fill="F2DBDB"/>
          </w:tcPr>
          <w:p w:rsidR="00073199" w:rsidRPr="005F3B0F" w:rsidRDefault="00073199" w:rsidP="0073626B">
            <w:pPr>
              <w:spacing w:after="0" w:line="240" w:lineRule="auto"/>
              <w:rPr>
                <w:rFonts w:ascii="Trebuchet MS" w:hAnsi="Trebuchet MS"/>
                <w:b/>
                <w:sz w:val="24"/>
              </w:rPr>
            </w:pPr>
            <w:r>
              <w:rPr>
                <w:rFonts w:ascii="Trebuchet MS" w:hAnsi="Trebuchet MS"/>
                <w:b/>
                <w:sz w:val="24"/>
              </w:rPr>
              <w:lastRenderedPageBreak/>
              <w:t>After</w:t>
            </w:r>
            <w:r w:rsidR="005744E6">
              <w:rPr>
                <w:rFonts w:ascii="Trebuchet MS" w:hAnsi="Trebuchet MS"/>
                <w:b/>
                <w:sz w:val="24"/>
              </w:rPr>
              <w:t xml:space="preserve"> reading</w:t>
            </w:r>
          </w:p>
        </w:tc>
      </w:tr>
      <w:tr w:rsidR="0073626B" w:rsidRPr="005F3B0F" w:rsidTr="0073626B">
        <w:trPr>
          <w:tblCellSpacing w:w="71" w:type="dxa"/>
          <w:jc w:val="center"/>
        </w:trPr>
        <w:tc>
          <w:tcPr>
            <w:tcW w:w="9406" w:type="dxa"/>
            <w:shd w:val="clear" w:color="auto" w:fill="auto"/>
          </w:tcPr>
          <w:p w:rsidR="00073199" w:rsidRPr="005D2F22" w:rsidRDefault="00073199" w:rsidP="000C0B47">
            <w:pPr>
              <w:numPr>
                <w:ilvl w:val="0"/>
                <w:numId w:val="6"/>
              </w:numPr>
              <w:rPr>
                <w:rFonts w:ascii="Trebuchet MS" w:hAnsi="Trebuchet MS"/>
                <w:sz w:val="24"/>
              </w:rPr>
            </w:pPr>
            <w:r w:rsidRPr="005D2F22">
              <w:rPr>
                <w:rFonts w:ascii="Trebuchet MS" w:hAnsi="Trebuchet MS"/>
                <w:sz w:val="24"/>
              </w:rPr>
              <w:t xml:space="preserve">Read straight through the poem once, to get </w:t>
            </w:r>
            <w:r w:rsidR="005744E6">
              <w:rPr>
                <w:rFonts w:ascii="Trebuchet MS" w:hAnsi="Trebuchet MS"/>
                <w:sz w:val="24"/>
              </w:rPr>
              <w:t xml:space="preserve">an </w:t>
            </w:r>
            <w:r w:rsidRPr="005D2F22">
              <w:rPr>
                <w:rFonts w:ascii="Trebuchet MS" w:hAnsi="Trebuchet MS"/>
                <w:sz w:val="24"/>
              </w:rPr>
              <w:t>overview of what it is about. (Don’t worry if there are words you don’t know, or things that you aren't sure of.)</w:t>
            </w:r>
          </w:p>
          <w:p w:rsidR="00073199" w:rsidRPr="005D2F22" w:rsidRDefault="00073199" w:rsidP="000C0B47">
            <w:pPr>
              <w:numPr>
                <w:ilvl w:val="0"/>
                <w:numId w:val="6"/>
              </w:numPr>
              <w:rPr>
                <w:rFonts w:ascii="Trebuchet MS" w:hAnsi="Trebuchet MS"/>
                <w:sz w:val="24"/>
              </w:rPr>
            </w:pPr>
            <w:r w:rsidRPr="005D2F22">
              <w:rPr>
                <w:rFonts w:ascii="Trebuchet MS" w:hAnsi="Trebuchet MS"/>
                <w:sz w:val="24"/>
              </w:rPr>
              <w:t>Using two different colours (one for light and one for darkness) find and highlight the 11 listed words (including repeated words).</w:t>
            </w:r>
          </w:p>
          <w:p w:rsidR="00073199" w:rsidRPr="005D2F22" w:rsidRDefault="00073199" w:rsidP="000C0B47">
            <w:pPr>
              <w:numPr>
                <w:ilvl w:val="0"/>
                <w:numId w:val="6"/>
              </w:numPr>
              <w:rPr>
                <w:rFonts w:ascii="Trebuchet MS" w:hAnsi="Trebuchet MS"/>
                <w:sz w:val="24"/>
              </w:rPr>
            </w:pPr>
            <w:r w:rsidRPr="005D2F22">
              <w:rPr>
                <w:rFonts w:ascii="Trebuchet MS" w:hAnsi="Trebuchet MS"/>
                <w:sz w:val="24"/>
              </w:rPr>
              <w:t>Read through the poem again, and highlight in the relevant colour any other words or phrases in the poem that you think could also be associated with these two contrasting themes.</w:t>
            </w:r>
          </w:p>
          <w:p w:rsidR="00073199" w:rsidRPr="005D2F22" w:rsidRDefault="00073199" w:rsidP="000C0B47">
            <w:pPr>
              <w:numPr>
                <w:ilvl w:val="0"/>
                <w:numId w:val="6"/>
              </w:numPr>
              <w:spacing w:after="0"/>
              <w:rPr>
                <w:rFonts w:ascii="Trebuchet MS" w:hAnsi="Trebuchet MS"/>
                <w:sz w:val="24"/>
              </w:rPr>
            </w:pPr>
            <w:r w:rsidRPr="005D2F22">
              <w:rPr>
                <w:rFonts w:ascii="Trebuchet MS" w:hAnsi="Trebuchet MS"/>
                <w:sz w:val="24"/>
              </w:rPr>
              <w:t>With a partner, discuss whether you think any of your ideas from your brainstorm in question one are reflected in this poem.</w:t>
            </w:r>
          </w:p>
        </w:tc>
      </w:tr>
      <w:tr w:rsidR="00073199" w:rsidRPr="005F3B0F" w:rsidTr="000C0B47">
        <w:trPr>
          <w:trHeight w:val="3696"/>
          <w:tblCellSpacing w:w="71" w:type="dxa"/>
          <w:jc w:val="center"/>
        </w:trPr>
        <w:tc>
          <w:tcPr>
            <w:tcW w:w="9406" w:type="dxa"/>
            <w:shd w:val="clear" w:color="auto" w:fill="auto"/>
          </w:tcPr>
          <w:p w:rsidR="00073199" w:rsidRPr="005D2F22" w:rsidRDefault="00073199" w:rsidP="0073626B">
            <w:pPr>
              <w:shd w:val="clear" w:color="auto" w:fill="F2DBDB"/>
              <w:spacing w:after="0"/>
              <w:rPr>
                <w:rFonts w:ascii="Trebuchet MS" w:hAnsi="Trebuchet MS"/>
                <w:sz w:val="24"/>
              </w:rPr>
            </w:pPr>
            <w:r w:rsidRPr="005D2F22">
              <w:rPr>
                <w:rFonts w:ascii="Trebuchet MS" w:hAnsi="Trebuchet MS"/>
                <w:sz w:val="24"/>
              </w:rPr>
              <w:t>What might the title mean? Think about …</w:t>
            </w:r>
          </w:p>
          <w:p w:rsidR="00073199" w:rsidRPr="005D2F22" w:rsidRDefault="00073199" w:rsidP="005D2F22">
            <w:pPr>
              <w:numPr>
                <w:ilvl w:val="0"/>
                <w:numId w:val="2"/>
              </w:numPr>
              <w:spacing w:before="240"/>
              <w:rPr>
                <w:rFonts w:ascii="Trebuchet MS" w:hAnsi="Trebuchet MS"/>
                <w:sz w:val="24"/>
              </w:rPr>
            </w:pPr>
            <w:r w:rsidRPr="005D2F22">
              <w:rPr>
                <w:rFonts w:ascii="Trebuchet MS" w:hAnsi="Trebuchet MS"/>
                <w:sz w:val="24"/>
              </w:rPr>
              <w:t>What is usually bei</w:t>
            </w:r>
            <w:r w:rsidR="005744E6">
              <w:rPr>
                <w:rFonts w:ascii="Trebuchet MS" w:hAnsi="Trebuchet MS"/>
                <w:sz w:val="24"/>
              </w:rPr>
              <w:t>ng referred to when we talk of ‘</w:t>
            </w:r>
            <w:r w:rsidRPr="005D2F22">
              <w:rPr>
                <w:rFonts w:ascii="Trebuchet MS" w:hAnsi="Trebuchet MS"/>
                <w:sz w:val="24"/>
              </w:rPr>
              <w:t>the bright lights</w:t>
            </w:r>
            <w:r w:rsidR="005744E6">
              <w:rPr>
                <w:rFonts w:ascii="Trebuchet MS" w:hAnsi="Trebuchet MS"/>
                <w:sz w:val="24"/>
              </w:rPr>
              <w:t>’</w:t>
            </w:r>
            <w:r w:rsidRPr="005D2F22">
              <w:rPr>
                <w:rFonts w:ascii="Trebuchet MS" w:hAnsi="Trebuchet MS"/>
                <w:sz w:val="24"/>
              </w:rPr>
              <w:t xml:space="preserve"> of a city?</w:t>
            </w:r>
          </w:p>
          <w:p w:rsidR="00073199" w:rsidRPr="005D2F22" w:rsidRDefault="00073199" w:rsidP="00073199">
            <w:pPr>
              <w:numPr>
                <w:ilvl w:val="0"/>
                <w:numId w:val="2"/>
              </w:numPr>
              <w:rPr>
                <w:rFonts w:ascii="Trebuchet MS" w:hAnsi="Trebuchet MS"/>
                <w:sz w:val="24"/>
              </w:rPr>
            </w:pPr>
            <w:r w:rsidRPr="005D2F22">
              <w:rPr>
                <w:rFonts w:ascii="Trebuchet MS" w:hAnsi="Trebuchet MS"/>
                <w:sz w:val="24"/>
              </w:rPr>
              <w:t>If the poem is set a</w:t>
            </w:r>
            <w:r w:rsidR="005744E6">
              <w:rPr>
                <w:rFonts w:ascii="Trebuchet MS" w:hAnsi="Trebuchet MS"/>
                <w:sz w:val="24"/>
              </w:rPr>
              <w:t>t night, and in the dark, is the</w:t>
            </w:r>
            <w:r w:rsidRPr="005D2F22">
              <w:rPr>
                <w:rFonts w:ascii="Trebuchet MS" w:hAnsi="Trebuchet MS"/>
                <w:sz w:val="24"/>
              </w:rPr>
              <w:t xml:space="preserve"> title appropriate?</w:t>
            </w:r>
          </w:p>
          <w:p w:rsidR="00073199" w:rsidRPr="005D2F22" w:rsidRDefault="00073199" w:rsidP="00073199">
            <w:pPr>
              <w:numPr>
                <w:ilvl w:val="0"/>
                <w:numId w:val="2"/>
              </w:numPr>
              <w:rPr>
                <w:rFonts w:ascii="Trebuchet MS" w:hAnsi="Trebuchet MS"/>
                <w:sz w:val="24"/>
              </w:rPr>
            </w:pPr>
            <w:r w:rsidRPr="005D2F22">
              <w:rPr>
                <w:rFonts w:ascii="Trebuchet MS" w:hAnsi="Trebuchet MS"/>
                <w:sz w:val="24"/>
              </w:rPr>
              <w:t>Could there be m</w:t>
            </w:r>
            <w:r w:rsidR="005744E6">
              <w:rPr>
                <w:rFonts w:ascii="Trebuchet MS" w:hAnsi="Trebuchet MS"/>
                <w:sz w:val="24"/>
              </w:rPr>
              <w:t>ore than one interpretation of ‘b</w:t>
            </w:r>
            <w:r w:rsidRPr="005D2F22">
              <w:rPr>
                <w:rFonts w:ascii="Trebuchet MS" w:hAnsi="Trebuchet MS"/>
                <w:sz w:val="24"/>
              </w:rPr>
              <w:t>right lights</w:t>
            </w:r>
            <w:r w:rsidR="005744E6">
              <w:rPr>
                <w:rFonts w:ascii="Trebuchet MS" w:hAnsi="Trebuchet MS"/>
                <w:sz w:val="24"/>
              </w:rPr>
              <w:t>’</w:t>
            </w:r>
            <w:r w:rsidRPr="005D2F22">
              <w:rPr>
                <w:rFonts w:ascii="Trebuchet MS" w:hAnsi="Trebuchet MS"/>
                <w:sz w:val="24"/>
              </w:rPr>
              <w:t xml:space="preserve"> here? </w:t>
            </w:r>
          </w:p>
          <w:p w:rsidR="00073199" w:rsidRPr="005D2F22" w:rsidRDefault="005744E6" w:rsidP="00073199">
            <w:pPr>
              <w:numPr>
                <w:ilvl w:val="0"/>
                <w:numId w:val="2"/>
              </w:numPr>
              <w:rPr>
                <w:rFonts w:ascii="Trebuchet MS" w:hAnsi="Trebuchet MS"/>
                <w:sz w:val="24"/>
              </w:rPr>
            </w:pPr>
            <w:r>
              <w:rPr>
                <w:rFonts w:ascii="Trebuchet MS" w:hAnsi="Trebuchet MS"/>
                <w:sz w:val="24"/>
              </w:rPr>
              <w:t>Is the poet being ironic?</w:t>
            </w:r>
          </w:p>
          <w:p w:rsidR="00073199" w:rsidRPr="005D2F22" w:rsidRDefault="00073199" w:rsidP="00073199">
            <w:pPr>
              <w:numPr>
                <w:ilvl w:val="0"/>
                <w:numId w:val="2"/>
              </w:numPr>
              <w:rPr>
                <w:rFonts w:ascii="Trebuchet MS" w:hAnsi="Trebuchet MS"/>
                <w:sz w:val="24"/>
              </w:rPr>
            </w:pPr>
            <w:r w:rsidRPr="005D2F22">
              <w:rPr>
                <w:rFonts w:ascii="Trebuchet MS" w:hAnsi="Trebuchet MS"/>
                <w:sz w:val="24"/>
              </w:rPr>
              <w:t xml:space="preserve">Who or what do you think is meant by </w:t>
            </w:r>
            <w:r w:rsidR="005744E6">
              <w:rPr>
                <w:rFonts w:ascii="Trebuchet MS" w:hAnsi="Trebuchet MS"/>
                <w:sz w:val="24"/>
              </w:rPr>
              <w:t>‘</w:t>
            </w:r>
            <w:r w:rsidRPr="005D2F22">
              <w:rPr>
                <w:rFonts w:ascii="Trebuchet MS" w:hAnsi="Trebuchet MS"/>
                <w:sz w:val="24"/>
              </w:rPr>
              <w:t>the bright lights</w:t>
            </w:r>
            <w:r w:rsidR="005744E6">
              <w:rPr>
                <w:rFonts w:ascii="Trebuchet MS" w:hAnsi="Trebuchet MS"/>
                <w:sz w:val="24"/>
              </w:rPr>
              <w:t>’</w:t>
            </w:r>
            <w:r w:rsidRPr="005D2F22">
              <w:rPr>
                <w:rFonts w:ascii="Trebuchet MS" w:hAnsi="Trebuchet MS"/>
                <w:sz w:val="24"/>
              </w:rPr>
              <w:t>?</w:t>
            </w:r>
          </w:p>
          <w:p w:rsidR="00073199" w:rsidRPr="005D2F22" w:rsidRDefault="00073199" w:rsidP="000C0B47">
            <w:pPr>
              <w:numPr>
                <w:ilvl w:val="0"/>
                <w:numId w:val="2"/>
              </w:numPr>
              <w:spacing w:after="0"/>
              <w:rPr>
                <w:rFonts w:ascii="Trebuchet MS" w:hAnsi="Trebuchet MS"/>
                <w:sz w:val="24"/>
              </w:rPr>
            </w:pPr>
            <w:r w:rsidRPr="005D2F22">
              <w:rPr>
                <w:rFonts w:ascii="Trebuchet MS" w:hAnsi="Trebuchet MS"/>
                <w:sz w:val="24"/>
              </w:rPr>
              <w:t>Why do you think the poet has chosen this title?</w:t>
            </w:r>
          </w:p>
        </w:tc>
      </w:tr>
    </w:tbl>
    <w:p w:rsidR="00073199" w:rsidRDefault="00073199" w:rsidP="00073199">
      <w:pPr>
        <w:rPr>
          <w:rFonts w:ascii="Trebuchet MS" w:hAnsi="Trebuchet MS"/>
        </w:rPr>
      </w:pPr>
    </w:p>
    <w:p w:rsidR="00546ECE" w:rsidRDefault="00546ECE" w:rsidP="00073199">
      <w:pPr>
        <w:rPr>
          <w:rFonts w:ascii="Trebuchet MS" w:hAnsi="Trebuchet MS"/>
        </w:rPr>
      </w:pPr>
    </w:p>
    <w:sectPr w:rsidR="00546ECE" w:rsidSect="005D2F22">
      <w:pgSz w:w="11906" w:h="16838"/>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26B" w:rsidRDefault="0073626B" w:rsidP="00DE6CE2">
      <w:pPr>
        <w:spacing w:after="0" w:line="240" w:lineRule="auto"/>
      </w:pPr>
      <w:r>
        <w:separator/>
      </w:r>
    </w:p>
  </w:endnote>
  <w:endnote w:type="continuationSeparator" w:id="0">
    <w:p w:rsidR="0073626B" w:rsidRDefault="0073626B" w:rsidP="00DE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96E" w:rsidRPr="00C5596E" w:rsidRDefault="00C5596E" w:rsidP="00C5596E">
    <w:pPr>
      <w:pStyle w:val="Footer"/>
      <w:pBdr>
        <w:top w:val="single" w:sz="4" w:space="1" w:color="auto"/>
      </w:pBdr>
      <w:tabs>
        <w:tab w:val="clear" w:pos="4513"/>
        <w:tab w:val="clear" w:pos="9026"/>
        <w:tab w:val="center" w:pos="4820"/>
        <w:tab w:val="right" w:pos="9638"/>
      </w:tabs>
      <w:spacing w:before="120"/>
      <w:rPr>
        <w:rFonts w:ascii="Arial" w:hAnsi="Arial" w:cs="Arial"/>
        <w:sz w:val="20"/>
      </w:rPr>
    </w:pPr>
    <w:r>
      <w:rPr>
        <w:rFonts w:ascii="Arial" w:hAnsi="Arial" w:cs="Arial"/>
        <w:sz w:val="20"/>
      </w:rPr>
      <w:t>© www.teachit.co.uk 2017</w:t>
    </w:r>
    <w:r>
      <w:rPr>
        <w:rFonts w:ascii="Arial" w:hAnsi="Arial" w:cs="Arial"/>
        <w:sz w:val="20"/>
      </w:rPr>
      <w:tab/>
      <w:t>28355</w:t>
    </w:r>
    <w:r w:rsidRPr="00B55A21">
      <w:rPr>
        <w:rFonts w:ascii="Arial" w:hAnsi="Arial" w:cs="Arial"/>
        <w:sz w:val="20"/>
      </w:rPr>
      <w:tab/>
      <w:t xml:space="preserve">Page </w:t>
    </w:r>
    <w:r w:rsidRPr="00B55A21">
      <w:rPr>
        <w:rFonts w:ascii="Arial" w:hAnsi="Arial" w:cs="Arial"/>
        <w:bCs/>
        <w:sz w:val="20"/>
      </w:rPr>
      <w:fldChar w:fldCharType="begin"/>
    </w:r>
    <w:r w:rsidRPr="00B55A21">
      <w:rPr>
        <w:rFonts w:ascii="Arial" w:hAnsi="Arial" w:cs="Arial"/>
        <w:bCs/>
        <w:sz w:val="20"/>
      </w:rPr>
      <w:instrText xml:space="preserve"> PAGE  \* Arabic  \* MERGEFORMAT </w:instrText>
    </w:r>
    <w:r w:rsidRPr="00B55A21">
      <w:rPr>
        <w:rFonts w:ascii="Arial" w:hAnsi="Arial" w:cs="Arial"/>
        <w:bCs/>
        <w:sz w:val="20"/>
      </w:rPr>
      <w:fldChar w:fldCharType="separate"/>
    </w:r>
    <w:r w:rsidR="000D65F5">
      <w:rPr>
        <w:rFonts w:ascii="Arial" w:hAnsi="Arial" w:cs="Arial"/>
        <w:bCs/>
        <w:noProof/>
        <w:sz w:val="20"/>
      </w:rPr>
      <w:t>1</w:t>
    </w:r>
    <w:r w:rsidRPr="00B55A21">
      <w:rPr>
        <w:rFonts w:ascii="Arial" w:hAnsi="Arial" w:cs="Arial"/>
        <w:bCs/>
        <w:sz w:val="20"/>
      </w:rPr>
      <w:fldChar w:fldCharType="end"/>
    </w:r>
    <w:r w:rsidRPr="00B55A21">
      <w:rPr>
        <w:rFonts w:ascii="Arial" w:hAnsi="Arial" w:cs="Arial"/>
        <w:sz w:val="20"/>
      </w:rPr>
      <w:t xml:space="preserve"> of </w:t>
    </w:r>
    <w:r w:rsidRPr="00B55A21">
      <w:rPr>
        <w:rFonts w:ascii="Arial" w:hAnsi="Arial" w:cs="Arial"/>
        <w:bCs/>
        <w:sz w:val="20"/>
      </w:rPr>
      <w:fldChar w:fldCharType="begin"/>
    </w:r>
    <w:r w:rsidRPr="00B55A21">
      <w:rPr>
        <w:rFonts w:ascii="Arial" w:hAnsi="Arial" w:cs="Arial"/>
        <w:bCs/>
        <w:sz w:val="20"/>
      </w:rPr>
      <w:instrText xml:space="preserve"> NUMPAGES  \* Arabic  \* MERGEFORMAT </w:instrText>
    </w:r>
    <w:r w:rsidRPr="00B55A21">
      <w:rPr>
        <w:rFonts w:ascii="Arial" w:hAnsi="Arial" w:cs="Arial"/>
        <w:bCs/>
        <w:sz w:val="20"/>
      </w:rPr>
      <w:fldChar w:fldCharType="separate"/>
    </w:r>
    <w:r w:rsidR="000D65F5">
      <w:rPr>
        <w:rFonts w:ascii="Arial" w:hAnsi="Arial" w:cs="Arial"/>
        <w:bCs/>
        <w:noProof/>
        <w:sz w:val="20"/>
      </w:rPr>
      <w:t>3</w:t>
    </w:r>
    <w:r w:rsidRPr="00B55A21">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26B" w:rsidRDefault="0073626B" w:rsidP="00DE6CE2">
      <w:pPr>
        <w:spacing w:after="0" w:line="240" w:lineRule="auto"/>
      </w:pPr>
      <w:r>
        <w:separator/>
      </w:r>
    </w:p>
  </w:footnote>
  <w:footnote w:type="continuationSeparator" w:id="0">
    <w:p w:rsidR="0073626B" w:rsidRDefault="0073626B" w:rsidP="00DE6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E2" w:rsidRDefault="00A05131" w:rsidP="000C0B47">
    <w:pPr>
      <w:pStyle w:val="Header"/>
      <w:pBdr>
        <w:bottom w:val="single" w:sz="4" w:space="1" w:color="auto"/>
      </w:pBdr>
      <w:spacing w:after="120"/>
      <w:jc w:val="right"/>
      <w:rPr>
        <w:rFonts w:ascii="Arial" w:hAnsi="Arial" w:cs="Arial"/>
        <w:sz w:val="28"/>
      </w:rPr>
    </w:pPr>
    <w:r w:rsidRPr="005F3B0F">
      <w:rPr>
        <w:rFonts w:ascii="Arial" w:hAnsi="Arial" w:cs="Arial"/>
        <w:sz w:val="28"/>
      </w:rPr>
      <w:t xml:space="preserve">Exploring the use of light and darkness in the poem </w:t>
    </w:r>
  </w:p>
  <w:p w:rsidR="000C0B47" w:rsidRPr="00C5596E" w:rsidRDefault="000C0B47" w:rsidP="000C0B47">
    <w:pPr>
      <w:pStyle w:val="Header"/>
      <w:pBdr>
        <w:bottom w:val="single" w:sz="4" w:space="1" w:color="auto"/>
      </w:pBdr>
      <w:spacing w:after="240"/>
      <w:jc w:val="right"/>
      <w:rPr>
        <w:rFonts w:ascii="Arial" w:hAnsi="Arial" w:cs="Arial"/>
        <w:sz w:val="28"/>
      </w:rPr>
    </w:pPr>
    <w:r w:rsidRPr="005F3B0F">
      <w:rPr>
        <w:rFonts w:ascii="Arial" w:hAnsi="Arial" w:cs="Arial"/>
        <w:sz w:val="28"/>
      </w:rPr>
      <w:t xml:space="preserve">‘The Bright Lights of Sarajevo’ by Tony Harrison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11AC"/>
    <w:multiLevelType w:val="hybridMultilevel"/>
    <w:tmpl w:val="71A8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D0FA5"/>
    <w:multiLevelType w:val="hybridMultilevel"/>
    <w:tmpl w:val="DED42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F1E4E"/>
    <w:multiLevelType w:val="hybridMultilevel"/>
    <w:tmpl w:val="C072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49618B"/>
    <w:multiLevelType w:val="hybridMultilevel"/>
    <w:tmpl w:val="9446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7B34DF"/>
    <w:multiLevelType w:val="hybridMultilevel"/>
    <w:tmpl w:val="73E23B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8C277B6"/>
    <w:multiLevelType w:val="hybridMultilevel"/>
    <w:tmpl w:val="8F484374"/>
    <w:lvl w:ilvl="0" w:tplc="9B28D22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zNDGzNDYxMzYzMzJU0lEKTi0uzszPAykwrAUAU8IOwiwAAAA="/>
  </w:docVars>
  <w:rsids>
    <w:rsidRoot w:val="004B3516"/>
    <w:rsid w:val="0007221F"/>
    <w:rsid w:val="00073199"/>
    <w:rsid w:val="000C0B47"/>
    <w:rsid w:val="000D65F5"/>
    <w:rsid w:val="00102C40"/>
    <w:rsid w:val="002724A1"/>
    <w:rsid w:val="0029638F"/>
    <w:rsid w:val="00477222"/>
    <w:rsid w:val="004B3516"/>
    <w:rsid w:val="005018FF"/>
    <w:rsid w:val="00546ECE"/>
    <w:rsid w:val="00563D7F"/>
    <w:rsid w:val="005744E6"/>
    <w:rsid w:val="005D2F22"/>
    <w:rsid w:val="005F3B0F"/>
    <w:rsid w:val="00613B6C"/>
    <w:rsid w:val="006E2D09"/>
    <w:rsid w:val="0073626B"/>
    <w:rsid w:val="007C0FD9"/>
    <w:rsid w:val="0087324A"/>
    <w:rsid w:val="009C23C4"/>
    <w:rsid w:val="00A05131"/>
    <w:rsid w:val="00C13C18"/>
    <w:rsid w:val="00C5596E"/>
    <w:rsid w:val="00D917D6"/>
    <w:rsid w:val="00DE6CE2"/>
    <w:rsid w:val="00E52E20"/>
    <w:rsid w:val="00E93B02"/>
    <w:rsid w:val="00F20F9B"/>
    <w:rsid w:val="00F55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6B0B4551-4F74-42A8-BFFE-CC478DE6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2E20"/>
    <w:pPr>
      <w:ind w:left="720"/>
      <w:contextualSpacing/>
    </w:pPr>
  </w:style>
  <w:style w:type="paragraph" w:styleId="Header">
    <w:name w:val="header"/>
    <w:basedOn w:val="Normal"/>
    <w:link w:val="HeaderChar"/>
    <w:uiPriority w:val="99"/>
    <w:unhideWhenUsed/>
    <w:rsid w:val="00DE6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CE2"/>
  </w:style>
  <w:style w:type="paragraph" w:styleId="Footer">
    <w:name w:val="footer"/>
    <w:basedOn w:val="Normal"/>
    <w:link w:val="FooterChar"/>
    <w:uiPriority w:val="99"/>
    <w:unhideWhenUsed/>
    <w:rsid w:val="00DE6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CE2"/>
  </w:style>
  <w:style w:type="paragraph" w:styleId="BalloonText">
    <w:name w:val="Balloon Text"/>
    <w:basedOn w:val="Normal"/>
    <w:link w:val="BalloonTextChar"/>
    <w:uiPriority w:val="99"/>
    <w:semiHidden/>
    <w:unhideWhenUsed/>
    <w:rsid w:val="00DE6C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6CE2"/>
    <w:rPr>
      <w:rFonts w:ascii="Tahoma" w:hAnsi="Tahoma" w:cs="Tahoma"/>
      <w:sz w:val="16"/>
      <w:szCs w:val="16"/>
    </w:rPr>
  </w:style>
  <w:style w:type="character" w:styleId="CommentReference">
    <w:name w:val="annotation reference"/>
    <w:uiPriority w:val="99"/>
    <w:semiHidden/>
    <w:unhideWhenUsed/>
    <w:rsid w:val="00DE6CE2"/>
    <w:rPr>
      <w:sz w:val="16"/>
      <w:szCs w:val="16"/>
    </w:rPr>
  </w:style>
  <w:style w:type="paragraph" w:styleId="CommentText">
    <w:name w:val="annotation text"/>
    <w:basedOn w:val="Normal"/>
    <w:link w:val="CommentTextChar"/>
    <w:uiPriority w:val="99"/>
    <w:semiHidden/>
    <w:unhideWhenUsed/>
    <w:rsid w:val="00DE6CE2"/>
    <w:pPr>
      <w:spacing w:line="240" w:lineRule="auto"/>
    </w:pPr>
    <w:rPr>
      <w:sz w:val="20"/>
      <w:szCs w:val="20"/>
    </w:rPr>
  </w:style>
  <w:style w:type="character" w:customStyle="1" w:styleId="CommentTextChar">
    <w:name w:val="Comment Text Char"/>
    <w:link w:val="CommentText"/>
    <w:uiPriority w:val="99"/>
    <w:semiHidden/>
    <w:rsid w:val="00DE6CE2"/>
    <w:rPr>
      <w:sz w:val="20"/>
      <w:szCs w:val="20"/>
    </w:rPr>
  </w:style>
  <w:style w:type="paragraph" w:styleId="CommentSubject">
    <w:name w:val="annotation subject"/>
    <w:basedOn w:val="CommentText"/>
    <w:next w:val="CommentText"/>
    <w:link w:val="CommentSubjectChar"/>
    <w:uiPriority w:val="99"/>
    <w:semiHidden/>
    <w:unhideWhenUsed/>
    <w:rsid w:val="00DE6CE2"/>
    <w:rPr>
      <w:b/>
      <w:bCs/>
    </w:rPr>
  </w:style>
  <w:style w:type="character" w:customStyle="1" w:styleId="CommentSubjectChar">
    <w:name w:val="Comment Subject Char"/>
    <w:link w:val="CommentSubject"/>
    <w:uiPriority w:val="99"/>
    <w:semiHidden/>
    <w:rsid w:val="00DE6C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0D419-7283-4DBD-BE33-106B3888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7C9C6D46</Template>
  <TotalTime>0</TotalTime>
  <Pages>3</Pages>
  <Words>222</Words>
  <Characters>1269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Teachit, part of the AQA family</dc:creator>
  <cp:lastModifiedBy>Ballantyne H C</cp:lastModifiedBy>
  <cp:revision>2</cp:revision>
  <cp:lastPrinted>2017-10-16T08:10:00Z</cp:lastPrinted>
  <dcterms:created xsi:type="dcterms:W3CDTF">2019-02-11T09:41:00Z</dcterms:created>
  <dcterms:modified xsi:type="dcterms:W3CDTF">2019-02-11T09:41:00Z</dcterms:modified>
</cp:coreProperties>
</file>