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21" w:rsidRPr="00453282" w:rsidRDefault="00B81721" w:rsidP="00B81721">
      <w:pPr>
        <w:spacing w:after="240" w:line="240" w:lineRule="auto"/>
        <w:outlineLvl w:val="0"/>
        <w:rPr>
          <w:rFonts w:eastAsia="Times New Roman" w:cstheme="minorHAnsi"/>
          <w:b/>
          <w:bCs/>
          <w:color w:val="231F20"/>
          <w:kern w:val="36"/>
          <w:sz w:val="48"/>
          <w:szCs w:val="48"/>
          <w:lang w:eastAsia="en-GB"/>
        </w:rPr>
      </w:pPr>
      <w:r w:rsidRPr="00453282">
        <w:rPr>
          <w:rFonts w:eastAsia="Times New Roman" w:cstheme="minorHAnsi"/>
          <w:b/>
          <w:bCs/>
          <w:color w:val="231F20"/>
          <w:kern w:val="36"/>
          <w:sz w:val="48"/>
          <w:szCs w:val="48"/>
          <w:lang w:eastAsia="en-GB"/>
        </w:rPr>
        <w:t>How to structure a comparison response</w:t>
      </w:r>
    </w:p>
    <w:p w:rsidR="00B81721" w:rsidRPr="00453282" w:rsidRDefault="00B81721" w:rsidP="00B81721">
      <w:pPr>
        <w:spacing w:after="240" w:line="240" w:lineRule="auto"/>
        <w:rPr>
          <w:rFonts w:eastAsia="Times New Roman" w:cstheme="minorHAnsi"/>
          <w:color w:val="231F20"/>
          <w:sz w:val="24"/>
          <w:szCs w:val="24"/>
          <w:lang w:eastAsia="en-GB"/>
        </w:rPr>
      </w:pP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 xml:space="preserve">A comparison response still </w:t>
      </w:r>
      <w:bookmarkStart w:id="0" w:name="_GoBack"/>
      <w:bookmarkEnd w:id="0"/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follows the basic essay structure:</w:t>
      </w:r>
    </w:p>
    <w:p w:rsidR="00B81721" w:rsidRPr="00453282" w:rsidRDefault="00B81721" w:rsidP="00B81721">
      <w:pPr>
        <w:numPr>
          <w:ilvl w:val="0"/>
          <w:numId w:val="1"/>
        </w:numPr>
        <w:spacing w:before="100" w:beforeAutospacing="1" w:after="120" w:line="240" w:lineRule="auto"/>
        <w:ind w:left="240"/>
        <w:rPr>
          <w:rFonts w:eastAsia="Times New Roman" w:cstheme="minorHAnsi"/>
          <w:color w:val="231F20"/>
          <w:sz w:val="24"/>
          <w:szCs w:val="24"/>
          <w:lang w:eastAsia="en-GB"/>
        </w:rPr>
      </w:pP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an introduction</w:t>
      </w:r>
    </w:p>
    <w:p w:rsidR="00B81721" w:rsidRPr="00453282" w:rsidRDefault="00B81721" w:rsidP="00B81721">
      <w:pPr>
        <w:numPr>
          <w:ilvl w:val="0"/>
          <w:numId w:val="1"/>
        </w:numPr>
        <w:spacing w:before="100" w:beforeAutospacing="1" w:after="120" w:line="240" w:lineRule="auto"/>
        <w:ind w:left="240"/>
        <w:rPr>
          <w:rFonts w:eastAsia="Times New Roman" w:cstheme="minorHAnsi"/>
          <w:color w:val="231F20"/>
          <w:sz w:val="24"/>
          <w:szCs w:val="24"/>
          <w:lang w:eastAsia="en-GB"/>
        </w:rPr>
      </w:pP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four or five main points supported by details</w:t>
      </w:r>
    </w:p>
    <w:p w:rsidR="00B81721" w:rsidRPr="00453282" w:rsidRDefault="00B81721" w:rsidP="00B81721">
      <w:pPr>
        <w:numPr>
          <w:ilvl w:val="0"/>
          <w:numId w:val="1"/>
        </w:numPr>
        <w:spacing w:before="100" w:beforeAutospacing="1" w:after="120" w:line="240" w:lineRule="auto"/>
        <w:ind w:left="240"/>
        <w:rPr>
          <w:rFonts w:eastAsia="Times New Roman" w:cstheme="minorHAnsi"/>
          <w:color w:val="231F20"/>
          <w:sz w:val="24"/>
          <w:szCs w:val="24"/>
          <w:lang w:eastAsia="en-GB"/>
        </w:rPr>
      </w:pP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a conclusion - this must link back to the question, and mention both texts</w:t>
      </w:r>
    </w:p>
    <w:p w:rsidR="00B81721" w:rsidRPr="00453282" w:rsidRDefault="00B81721" w:rsidP="00B81721">
      <w:pPr>
        <w:spacing w:after="240" w:line="240" w:lineRule="auto"/>
        <w:rPr>
          <w:rFonts w:eastAsia="Times New Roman" w:cstheme="minorHAnsi"/>
          <w:color w:val="231F20"/>
          <w:sz w:val="24"/>
          <w:szCs w:val="24"/>
          <w:lang w:eastAsia="en-GB"/>
        </w:rPr>
      </w:pP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When you compare texts, it’s important to talk about </w:t>
      </w:r>
      <w:r w:rsidRPr="00453282">
        <w:rPr>
          <w:rFonts w:eastAsia="Times New Roman" w:cstheme="minorHAnsi"/>
          <w:b/>
          <w:bCs/>
          <w:color w:val="231F20"/>
          <w:sz w:val="24"/>
          <w:szCs w:val="24"/>
          <w:lang w:eastAsia="en-GB"/>
        </w:rPr>
        <w:t>both texts</w:t>
      </w: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 all the way through. </w:t>
      </w:r>
      <w:r w:rsidRPr="00453282">
        <w:rPr>
          <w:rFonts w:eastAsia="Times New Roman" w:cstheme="minorHAnsi"/>
          <w:b/>
          <w:bCs/>
          <w:color w:val="231F20"/>
          <w:sz w:val="24"/>
          <w:szCs w:val="24"/>
          <w:lang w:eastAsia="en-GB"/>
        </w:rPr>
        <w:t>Don’t</w:t>
      </w: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 write all about one text, then all about the other.</w:t>
      </w:r>
    </w:p>
    <w:p w:rsidR="00B81721" w:rsidRPr="00453282" w:rsidRDefault="00B81721" w:rsidP="00B81721">
      <w:pPr>
        <w:spacing w:after="240" w:line="240" w:lineRule="auto"/>
        <w:rPr>
          <w:rFonts w:eastAsia="Times New Roman" w:cstheme="minorHAnsi"/>
          <w:color w:val="231F20"/>
          <w:sz w:val="24"/>
          <w:szCs w:val="24"/>
          <w:lang w:eastAsia="en-GB"/>
        </w:rPr>
      </w:pP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In each paragraph, make sure you mention both, even if a point is mostly about one of them.</w:t>
      </w:r>
    </w:p>
    <w:p w:rsidR="00B81721" w:rsidRPr="00453282" w:rsidRDefault="00B81721" w:rsidP="00B81721">
      <w:pPr>
        <w:spacing w:after="240" w:line="240" w:lineRule="auto"/>
        <w:outlineLvl w:val="1"/>
        <w:rPr>
          <w:rFonts w:eastAsia="Times New Roman" w:cstheme="minorHAnsi"/>
          <w:b/>
          <w:bCs/>
          <w:color w:val="231F20"/>
          <w:sz w:val="36"/>
          <w:szCs w:val="36"/>
          <w:lang w:eastAsia="en-GB"/>
        </w:rPr>
      </w:pPr>
      <w:r w:rsidRPr="00453282">
        <w:rPr>
          <w:rFonts w:eastAsia="Times New Roman" w:cstheme="minorHAnsi"/>
          <w:b/>
          <w:bCs/>
          <w:color w:val="231F20"/>
          <w:sz w:val="36"/>
          <w:szCs w:val="36"/>
          <w:lang w:eastAsia="en-GB"/>
        </w:rPr>
        <w:t>Sentence starters</w:t>
      </w:r>
    </w:p>
    <w:p w:rsidR="00B81721" w:rsidRPr="00453282" w:rsidRDefault="00B81721" w:rsidP="00B81721">
      <w:pPr>
        <w:spacing w:after="240" w:line="240" w:lineRule="auto"/>
        <w:rPr>
          <w:rFonts w:eastAsia="Times New Roman" w:cstheme="minorHAnsi"/>
          <w:color w:val="231F20"/>
          <w:sz w:val="24"/>
          <w:szCs w:val="24"/>
          <w:lang w:eastAsia="en-GB"/>
        </w:rPr>
      </w:pP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Some key phrases can help you to compare texts.</w:t>
      </w:r>
    </w:p>
    <w:tbl>
      <w:tblPr>
        <w:tblW w:w="967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9"/>
        <w:gridCol w:w="4969"/>
      </w:tblGrid>
      <w:tr w:rsidR="00B81721" w:rsidRPr="00453282" w:rsidTr="00B81721">
        <w:trPr>
          <w:tblHeader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en-GB"/>
              </w:rPr>
              <w:t>Similarities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en-GB"/>
              </w:rPr>
              <w:t>Differences</w:t>
            </w:r>
          </w:p>
        </w:tc>
      </w:tr>
      <w:tr w:rsidR="00B81721" w:rsidRPr="00453282" w:rsidTr="00B81721">
        <w:trPr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Similarly…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In contrast…</w:t>
            </w:r>
          </w:p>
        </w:tc>
      </w:tr>
      <w:tr w:rsidR="00B81721" w:rsidRPr="00453282" w:rsidTr="00B81721">
        <w:trPr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Equally…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However…</w:t>
            </w:r>
          </w:p>
        </w:tc>
      </w:tr>
      <w:tr w:rsidR="00B81721" w:rsidRPr="00453282" w:rsidTr="00B81721">
        <w:trPr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In the same way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On the other hand…</w:t>
            </w:r>
          </w:p>
        </w:tc>
      </w:tr>
      <w:tr w:rsidR="00B81721" w:rsidRPr="00453282" w:rsidTr="00B81721">
        <w:trPr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Just as... so does....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Alternatively…</w:t>
            </w:r>
          </w:p>
        </w:tc>
      </w:tr>
      <w:tr w:rsidR="00B81721" w:rsidRPr="00453282" w:rsidTr="00B81721">
        <w:trPr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Both... and...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721" w:rsidRPr="00453282" w:rsidRDefault="00B81721" w:rsidP="00B81721">
            <w:pPr>
              <w:spacing w:after="24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</w:pPr>
            <w:r w:rsidRPr="00453282">
              <w:rPr>
                <w:rFonts w:eastAsia="Times New Roman" w:cstheme="minorHAnsi"/>
                <w:color w:val="231F20"/>
                <w:sz w:val="24"/>
                <w:szCs w:val="24"/>
                <w:lang w:eastAsia="en-GB"/>
              </w:rPr>
              <w:t>In a different way…</w:t>
            </w:r>
          </w:p>
        </w:tc>
      </w:tr>
    </w:tbl>
    <w:p w:rsidR="00B81721" w:rsidRPr="00453282" w:rsidRDefault="00B81721" w:rsidP="00B81721">
      <w:pPr>
        <w:spacing w:after="240" w:line="240" w:lineRule="auto"/>
        <w:rPr>
          <w:rFonts w:eastAsia="Times New Roman" w:cstheme="minorHAnsi"/>
          <w:color w:val="231F20"/>
          <w:sz w:val="24"/>
          <w:szCs w:val="24"/>
          <w:lang w:eastAsia="en-GB"/>
        </w:rPr>
      </w:pPr>
    </w:p>
    <w:p w:rsidR="00B81721" w:rsidRPr="00453282" w:rsidRDefault="00B81721" w:rsidP="00B81721">
      <w:pPr>
        <w:spacing w:after="240" w:line="240" w:lineRule="auto"/>
        <w:rPr>
          <w:rFonts w:eastAsia="Times New Roman" w:cstheme="minorHAnsi"/>
          <w:color w:val="231F20"/>
          <w:sz w:val="24"/>
          <w:szCs w:val="24"/>
          <w:lang w:eastAsia="en-GB"/>
        </w:rPr>
      </w:pPr>
      <w:r w:rsidRPr="00453282">
        <w:rPr>
          <w:rFonts w:eastAsia="Times New Roman" w:cstheme="minorHAnsi"/>
          <w:color w:val="231F20"/>
          <w:sz w:val="24"/>
          <w:szCs w:val="24"/>
          <w:lang w:eastAsia="en-GB"/>
        </w:rPr>
        <w:t>When comparing poems, you are making a point about two different poems, backing up ideas with evidence and explaining the idea. Then using a linking statement, you can connect the two ideas together.</w:t>
      </w:r>
    </w:p>
    <w:p w:rsidR="00DF143E" w:rsidRPr="00453282" w:rsidRDefault="00453282">
      <w:pPr>
        <w:rPr>
          <w:rFonts w:cstheme="minorHAnsi"/>
        </w:rPr>
      </w:pPr>
    </w:p>
    <w:sectPr w:rsidR="00DF143E" w:rsidRPr="00453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4B23"/>
    <w:multiLevelType w:val="multilevel"/>
    <w:tmpl w:val="7A18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21"/>
    <w:rsid w:val="00453282"/>
    <w:rsid w:val="00502352"/>
    <w:rsid w:val="00B81721"/>
    <w:rsid w:val="00B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7752E-607A-4B63-9F7C-F8435043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Smeaton L</cp:lastModifiedBy>
  <cp:revision>2</cp:revision>
  <cp:lastPrinted>2022-05-04T12:49:00Z</cp:lastPrinted>
  <dcterms:created xsi:type="dcterms:W3CDTF">2019-10-09T10:36:00Z</dcterms:created>
  <dcterms:modified xsi:type="dcterms:W3CDTF">2022-05-04T12:49:00Z</dcterms:modified>
</cp:coreProperties>
</file>