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3C77" w14:textId="072C9FAB" w:rsidR="00C44327" w:rsidRPr="007D77AE" w:rsidRDefault="007D77AE" w:rsidP="007D77AE">
      <w:pPr>
        <w:jc w:val="center"/>
        <w:rPr>
          <w:u w:val="single"/>
        </w:rPr>
      </w:pPr>
      <w:r w:rsidRPr="007D77AE">
        <w:rPr>
          <w:u w:val="single"/>
        </w:rPr>
        <w:t>The Sanity of Hamlet</w:t>
      </w:r>
      <w:r w:rsidR="00FE3560">
        <w:rPr>
          <w:u w:val="single"/>
        </w:rPr>
        <w:t xml:space="preserve"> – Tenney L Davis</w:t>
      </w:r>
    </w:p>
    <w:p w14:paraId="3DE6A224" w14:textId="77777777" w:rsidR="007D77AE" w:rsidRPr="007D77AE" w:rsidRDefault="007D77AE" w:rsidP="007D77AE">
      <w:pPr>
        <w:jc w:val="both"/>
      </w:pPr>
    </w:p>
    <w:p w14:paraId="53DB9577" w14:textId="77777777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The </w:t>
      </w:r>
      <w:r w:rsidRPr="004B628C">
        <w:rPr>
          <w:highlight w:val="yellow"/>
        </w:rPr>
        <w:t>question of Hamlet's madness</w:t>
      </w:r>
      <w:r w:rsidRPr="007D77AE">
        <w:t xml:space="preserve">, whether genuine or feigned, poses significant </w:t>
      </w:r>
      <w:r w:rsidRPr="004B628C">
        <w:rPr>
          <w:highlight w:val="yellow"/>
        </w:rPr>
        <w:t>challenges for interpretation</w:t>
      </w:r>
      <w:r w:rsidRPr="007D77AE">
        <w:t xml:space="preserve"> within the context of Shakespeare's play.</w:t>
      </w:r>
    </w:p>
    <w:p w14:paraId="2A01D1B8" w14:textId="60189033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Hamlet's own testimony regarding his mental state is inherently unreliable, complicating efforts to </w:t>
      </w:r>
      <w:r w:rsidR="004B628C">
        <w:t>find out</w:t>
      </w:r>
      <w:r w:rsidRPr="007D77AE">
        <w:t xml:space="preserve"> the truth.</w:t>
      </w:r>
    </w:p>
    <w:p w14:paraId="22D7515E" w14:textId="0FDFA33E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>Notable scholars such as Dr Johnson and Coleridge offer differing perspectives on the nature of Hamlet's supposed madness.</w:t>
      </w:r>
    </w:p>
    <w:p w14:paraId="39594E9A" w14:textId="2D00E85A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Coleridge suggests that </w:t>
      </w:r>
      <w:r w:rsidRPr="004B628C">
        <w:rPr>
          <w:highlight w:val="yellow"/>
        </w:rPr>
        <w:t>Hamlet's introspective</w:t>
      </w:r>
      <w:r w:rsidR="006B34A0">
        <w:rPr>
          <w:highlight w:val="yellow"/>
        </w:rPr>
        <w:t xml:space="preserve"> (</w:t>
      </w:r>
      <w:r w:rsidR="00905FFB" w:rsidRPr="00905FFB">
        <w:t>spends considerable time examining his own thoughts and feelings</w:t>
      </w:r>
      <w:r w:rsidR="006B34A0" w:rsidRPr="00905FFB">
        <w:rPr>
          <w:highlight w:val="yellow"/>
        </w:rPr>
        <w:t>)</w:t>
      </w:r>
      <w:r w:rsidRPr="004B628C">
        <w:rPr>
          <w:highlight w:val="yellow"/>
        </w:rPr>
        <w:t xml:space="preserve"> and contemplative nature leads to an imbalance between thought and action</w:t>
      </w:r>
      <w:r w:rsidRPr="007D77AE">
        <w:t>, contributing to his perceived madness.</w:t>
      </w:r>
    </w:p>
    <w:p w14:paraId="3229406A" w14:textId="5BC78504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Furthermore, Hamlet's </w:t>
      </w:r>
      <w:r w:rsidRPr="004B628C">
        <w:rPr>
          <w:highlight w:val="yellow"/>
        </w:rPr>
        <w:t>emotional turmoil</w:t>
      </w:r>
      <w:r w:rsidRPr="007D77AE">
        <w:t xml:space="preserve"> following his father's death and his mother's hasty remarriage </w:t>
      </w:r>
      <w:r w:rsidR="004B628C">
        <w:t>increase</w:t>
      </w:r>
      <w:r w:rsidRPr="007D77AE">
        <w:t xml:space="preserve"> his psychological distress.</w:t>
      </w:r>
    </w:p>
    <w:p w14:paraId="7398ED82" w14:textId="77777777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Rather than resorting to physical violence or hedonistic pursuits, </w:t>
      </w:r>
      <w:r w:rsidRPr="004B628C">
        <w:rPr>
          <w:highlight w:val="yellow"/>
        </w:rPr>
        <w:t>Hamlet copes with his grief and frustration through logic and rigorous intellectual inquiry.</w:t>
      </w:r>
    </w:p>
    <w:p w14:paraId="4CDC8D9C" w14:textId="06167025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His </w:t>
      </w:r>
      <w:r w:rsidR="004B628C">
        <w:t>liking</w:t>
      </w:r>
      <w:r w:rsidRPr="007D77AE">
        <w:t xml:space="preserve"> for logical analysis and philosophical reflection serves as both a coping mechanism and a manifestation of his inner turmoil.</w:t>
      </w:r>
    </w:p>
    <w:p w14:paraId="44317D67" w14:textId="72337F72" w:rsidR="007D77AE" w:rsidRPr="004B628C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 xml:space="preserve">Hamlet's </w:t>
      </w:r>
      <w:r w:rsidRPr="004B628C">
        <w:rPr>
          <w:highlight w:val="yellow"/>
        </w:rPr>
        <w:t>logical responses to social interactions often lead to misunderstandings and social ostracism</w:t>
      </w:r>
      <w:r w:rsidR="004B628C">
        <w:t xml:space="preserve"> (</w:t>
      </w:r>
      <w:r w:rsidR="004B628C" w:rsidRPr="00390B94">
        <w:t>exclusion from a society or group</w:t>
      </w:r>
      <w:r w:rsidR="004B628C">
        <w:t>)</w:t>
      </w:r>
      <w:r w:rsidRPr="007D77AE">
        <w:t xml:space="preserve">, as his peers struggle to </w:t>
      </w:r>
      <w:r w:rsidRPr="004B628C">
        <w:t>comprehend his intellectual depth and emotional turmoil.</w:t>
      </w:r>
    </w:p>
    <w:p w14:paraId="39A4A931" w14:textId="77777777" w:rsidR="007D77AE" w:rsidRPr="004B628C" w:rsidRDefault="007D77AE" w:rsidP="007D77AE">
      <w:pPr>
        <w:pStyle w:val="ListParagraph"/>
        <w:numPr>
          <w:ilvl w:val="0"/>
          <w:numId w:val="3"/>
        </w:numPr>
        <w:jc w:val="both"/>
      </w:pPr>
      <w:r w:rsidRPr="004B628C">
        <w:t xml:space="preserve">Despite his apparent madness, Hamlet displays a keen awareness of his own mental processes, </w:t>
      </w:r>
      <w:r w:rsidRPr="004B628C">
        <w:rPr>
          <w:highlight w:val="yellow"/>
        </w:rPr>
        <w:t>engaging in profound reflections on life, death, and the nature</w:t>
      </w:r>
      <w:r w:rsidRPr="004B628C">
        <w:t xml:space="preserve"> </w:t>
      </w:r>
      <w:r w:rsidRPr="004B628C">
        <w:rPr>
          <w:highlight w:val="yellow"/>
        </w:rPr>
        <w:t>of reality.</w:t>
      </w:r>
    </w:p>
    <w:p w14:paraId="7CFB8F4B" w14:textId="296FF732" w:rsidR="007D77AE" w:rsidRP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4B628C">
        <w:t>Poe and Galton contemplate the complex relationship between madness and</w:t>
      </w:r>
      <w:r w:rsidRPr="007D77AE">
        <w:t xml:space="preserve"> genius, suggesting that Hamlet's </w:t>
      </w:r>
      <w:r w:rsidR="004B628C">
        <w:t>alluded</w:t>
      </w:r>
      <w:r w:rsidRPr="007D77AE">
        <w:t xml:space="preserve"> madness might be intertwined with his intellectual brilliance.</w:t>
      </w:r>
    </w:p>
    <w:p w14:paraId="60B72371" w14:textId="5D60834F" w:rsidR="007D77AE" w:rsidRDefault="007D77AE" w:rsidP="007D77AE">
      <w:pPr>
        <w:pStyle w:val="ListParagraph"/>
        <w:numPr>
          <w:ilvl w:val="0"/>
          <w:numId w:val="3"/>
        </w:numPr>
        <w:jc w:val="both"/>
      </w:pPr>
      <w:r w:rsidRPr="007D77AE">
        <w:t>While the true nature of Hamlet's madness remains uncertain, his reliance on logic and rationality is a defining aspect of his character, challenging conventional notions of sanity and madness within the play.</w:t>
      </w:r>
    </w:p>
    <w:p w14:paraId="3A363101" w14:textId="77777777" w:rsidR="000355EA" w:rsidRDefault="000355EA" w:rsidP="000355EA">
      <w:pPr>
        <w:jc w:val="both"/>
      </w:pPr>
    </w:p>
    <w:p w14:paraId="63D1D2FB" w14:textId="75548FF8" w:rsidR="000355EA" w:rsidRDefault="000355EA" w:rsidP="000355EA">
      <w:pPr>
        <w:jc w:val="center"/>
        <w:rPr>
          <w:u w:val="single"/>
        </w:rPr>
      </w:pPr>
      <w:r w:rsidRPr="000355EA">
        <w:rPr>
          <w:u w:val="single"/>
        </w:rPr>
        <w:t>The Character of Hamlet’s Mother</w:t>
      </w:r>
      <w:r w:rsidR="002673AF">
        <w:rPr>
          <w:u w:val="single"/>
        </w:rPr>
        <w:t xml:space="preserve"> – Carolyn </w:t>
      </w:r>
      <w:r w:rsidR="00685E52">
        <w:rPr>
          <w:u w:val="single"/>
        </w:rPr>
        <w:t>Heilbrun</w:t>
      </w:r>
    </w:p>
    <w:p w14:paraId="0F599B1B" w14:textId="77777777" w:rsidR="000355EA" w:rsidRDefault="000355EA" w:rsidP="000355EA">
      <w:pPr>
        <w:jc w:val="center"/>
        <w:rPr>
          <w:u w:val="single"/>
        </w:rPr>
      </w:pPr>
    </w:p>
    <w:p w14:paraId="047FBB34" w14:textId="4F8ECE4D" w:rsidR="000355EA" w:rsidRPr="00D20CB0" w:rsidRDefault="000355EA" w:rsidP="000355EA">
      <w:pPr>
        <w:pStyle w:val="ListParagraph"/>
        <w:numPr>
          <w:ilvl w:val="0"/>
          <w:numId w:val="4"/>
        </w:numPr>
        <w:jc w:val="both"/>
      </w:pPr>
      <w:r w:rsidRPr="00D20CB0">
        <w:t xml:space="preserve">The character of Hamlet's mother, Gertrude, has been subject to </w:t>
      </w:r>
      <w:r w:rsidR="001E0C75" w:rsidRPr="00D20CB0">
        <w:t>inadequate</w:t>
      </w:r>
      <w:r w:rsidRPr="00D20CB0">
        <w:t xml:space="preserve"> </w:t>
      </w:r>
      <w:r w:rsidR="00B038B2" w:rsidRPr="00D20CB0">
        <w:t>observation</w:t>
      </w:r>
      <w:r w:rsidRPr="00D20CB0">
        <w:t xml:space="preserve"> by critics, who have </w:t>
      </w:r>
      <w:r w:rsidRPr="00D20CB0">
        <w:rPr>
          <w:highlight w:val="yellow"/>
        </w:rPr>
        <w:t>traditionally depicted her as weak and shallow, failing to recognize her true complexity.</w:t>
      </w:r>
    </w:p>
    <w:p w14:paraId="333D7BFA" w14:textId="77777777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 xml:space="preserve">Critics acknowledge </w:t>
      </w:r>
      <w:r w:rsidRPr="00D20CB0">
        <w:rPr>
          <w:highlight w:val="yellow"/>
        </w:rPr>
        <w:t>Gertrude's significance in the play due to her familial ties</w:t>
      </w:r>
      <w:r w:rsidRPr="000355EA">
        <w:t xml:space="preserve"> and actions, particularly her marriage to Claudius, the current King of Denmark, shortly after the death of Hamlet's father, the former king.</w:t>
      </w:r>
    </w:p>
    <w:p w14:paraId="58CA079A" w14:textId="77777777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 xml:space="preserve">Despite being recognized as </w:t>
      </w:r>
      <w:r w:rsidRPr="00D20CB0">
        <w:rPr>
          <w:highlight w:val="yellow"/>
        </w:rPr>
        <w:t>vital to the plot</w:t>
      </w:r>
      <w:r w:rsidRPr="000355EA">
        <w:t xml:space="preserve">, Gertrude has often been </w:t>
      </w:r>
      <w:r w:rsidRPr="00D20CB0">
        <w:rPr>
          <w:highlight w:val="yellow"/>
        </w:rPr>
        <w:t>portrayed as</w:t>
      </w:r>
      <w:r w:rsidRPr="000355EA">
        <w:t xml:space="preserve"> well-meaning but </w:t>
      </w:r>
      <w:r w:rsidRPr="00D20CB0">
        <w:rPr>
          <w:highlight w:val="yellow"/>
        </w:rPr>
        <w:t>lacking depth</w:t>
      </w:r>
      <w:r w:rsidRPr="000355EA">
        <w:t xml:space="preserve">, described as </w:t>
      </w:r>
      <w:r w:rsidRPr="00D20CB0">
        <w:rPr>
          <w:highlight w:val="yellow"/>
        </w:rPr>
        <w:t>incapable of sustained rational thought</w:t>
      </w:r>
      <w:r w:rsidRPr="000355EA">
        <w:t xml:space="preserve"> or significant agency.</w:t>
      </w:r>
    </w:p>
    <w:p w14:paraId="59927A5B" w14:textId="4B036663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 xml:space="preserve">However, upon closer examination of Gertrude's interactions and dialogue throughout the play, </w:t>
      </w:r>
      <w:r w:rsidRPr="00D20CB0">
        <w:rPr>
          <w:highlight w:val="yellow"/>
        </w:rPr>
        <w:t xml:space="preserve">she emerges as a character of intelligence, perceptiveness, and </w:t>
      </w:r>
      <w:r w:rsidR="00E101BF" w:rsidRPr="00D20CB0">
        <w:rPr>
          <w:highlight w:val="yellow"/>
        </w:rPr>
        <w:t>clear</w:t>
      </w:r>
      <w:r w:rsidRPr="00D20CB0">
        <w:rPr>
          <w:highlight w:val="yellow"/>
        </w:rPr>
        <w:t xml:space="preserve"> expression.</w:t>
      </w:r>
    </w:p>
    <w:p w14:paraId="636CE5F9" w14:textId="77777777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 xml:space="preserve">Gertrude's speeches reveal her </w:t>
      </w:r>
      <w:r w:rsidRPr="00D20CB0">
        <w:rPr>
          <w:highlight w:val="yellow"/>
        </w:rPr>
        <w:t>clear understanding of reality and self-awareness</w:t>
      </w:r>
      <w:r w:rsidRPr="000355EA">
        <w:t xml:space="preserve">, </w:t>
      </w:r>
      <w:r w:rsidRPr="00D20CB0">
        <w:rPr>
          <w:highlight w:val="yellow"/>
        </w:rPr>
        <w:t>contradicting</w:t>
      </w:r>
      <w:r w:rsidRPr="000355EA">
        <w:t xml:space="preserve"> the notion of her being merely shallow or passive.</w:t>
      </w:r>
    </w:p>
    <w:p w14:paraId="63BF7764" w14:textId="0F089A78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lastRenderedPageBreak/>
        <w:t xml:space="preserve">Despite being </w:t>
      </w:r>
      <w:r w:rsidR="009A78E3" w:rsidRPr="000355EA">
        <w:t>labelled</w:t>
      </w:r>
      <w:r w:rsidRPr="000355EA">
        <w:t xml:space="preserve"> as weak, Gertrude </w:t>
      </w:r>
      <w:r w:rsidRPr="00D20CB0">
        <w:rPr>
          <w:highlight w:val="yellow"/>
        </w:rPr>
        <w:t>demonstrates courage and intelligence</w:t>
      </w:r>
      <w:r w:rsidRPr="000355EA">
        <w:t xml:space="preserve"> in various instances, challenging the simplistic portrayal of her character.</w:t>
      </w:r>
    </w:p>
    <w:p w14:paraId="435433C9" w14:textId="77777777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>Debate exists among critics regarding Gertrude's fidelity, with some suggesting she may have committed adultery with Claudius before her husband's death. However, evidence within the play contradicts this interpretation.</w:t>
      </w:r>
    </w:p>
    <w:p w14:paraId="1053748C" w14:textId="77777777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 xml:space="preserve">Gertrude's </w:t>
      </w:r>
      <w:r w:rsidRPr="00D20CB0">
        <w:rPr>
          <w:highlight w:val="yellow"/>
        </w:rPr>
        <w:t>flaw of lust</w:t>
      </w:r>
      <w:r w:rsidRPr="000355EA">
        <w:t xml:space="preserve"> is shown to play a significant role in the plot, as it enables Claudius to ascend to the throne by marrying her, highlighting the consequences of her desires.</w:t>
      </w:r>
    </w:p>
    <w:p w14:paraId="6CAAE01F" w14:textId="77777777" w:rsidR="000355EA" w:rsidRPr="000355EA" w:rsidRDefault="000355EA" w:rsidP="000355EA">
      <w:pPr>
        <w:pStyle w:val="ListParagraph"/>
        <w:numPr>
          <w:ilvl w:val="0"/>
          <w:numId w:val="4"/>
        </w:numPr>
        <w:jc w:val="both"/>
      </w:pPr>
      <w:r w:rsidRPr="000355EA">
        <w:t xml:space="preserve">Despite this flaw, Gertrude's intelligence and speech patterns bear resemblance to those of Horatio, indicating a </w:t>
      </w:r>
      <w:r w:rsidRPr="00D20CB0">
        <w:rPr>
          <w:highlight w:val="yellow"/>
        </w:rPr>
        <w:t>depth of character beyond mere shallowness and reinforcing her complexity as a character</w:t>
      </w:r>
      <w:r w:rsidRPr="000355EA">
        <w:t>.</w:t>
      </w:r>
    </w:p>
    <w:p w14:paraId="4473ADA9" w14:textId="77777777" w:rsidR="000355EA" w:rsidRPr="000355EA" w:rsidRDefault="000355EA" w:rsidP="000355EA">
      <w:pPr>
        <w:jc w:val="both"/>
      </w:pPr>
    </w:p>
    <w:sectPr w:rsidR="000355EA" w:rsidRPr="00035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19127A"/>
    <w:multiLevelType w:val="hybridMultilevel"/>
    <w:tmpl w:val="E982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1B71"/>
    <w:multiLevelType w:val="hybridMultilevel"/>
    <w:tmpl w:val="C69A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4C58"/>
    <w:multiLevelType w:val="hybridMultilevel"/>
    <w:tmpl w:val="2920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32471">
    <w:abstractNumId w:val="3"/>
  </w:num>
  <w:num w:numId="2" w16cid:durableId="1118914905">
    <w:abstractNumId w:val="0"/>
  </w:num>
  <w:num w:numId="3" w16cid:durableId="1262837216">
    <w:abstractNumId w:val="1"/>
  </w:num>
  <w:num w:numId="4" w16cid:durableId="308943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AE"/>
    <w:rsid w:val="000355EA"/>
    <w:rsid w:val="001E0C75"/>
    <w:rsid w:val="002673AF"/>
    <w:rsid w:val="00390B94"/>
    <w:rsid w:val="00405C40"/>
    <w:rsid w:val="004B628C"/>
    <w:rsid w:val="005B6077"/>
    <w:rsid w:val="00685E52"/>
    <w:rsid w:val="006B34A0"/>
    <w:rsid w:val="007D77AE"/>
    <w:rsid w:val="00905FFB"/>
    <w:rsid w:val="00956F9C"/>
    <w:rsid w:val="009A78E3"/>
    <w:rsid w:val="00B038B2"/>
    <w:rsid w:val="00C44327"/>
    <w:rsid w:val="00D20CB0"/>
    <w:rsid w:val="00D57319"/>
    <w:rsid w:val="00E101BF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F5F96"/>
  <w15:chartTrackingRefBased/>
  <w15:docId w15:val="{DD9DB75E-0D7D-CA49-B084-433834F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Hennell</dc:creator>
  <cp:keywords/>
  <dc:description/>
  <cp:lastModifiedBy>Amelia Hennell</cp:lastModifiedBy>
  <cp:revision>16</cp:revision>
  <dcterms:created xsi:type="dcterms:W3CDTF">2024-02-15T09:53:00Z</dcterms:created>
  <dcterms:modified xsi:type="dcterms:W3CDTF">2024-02-15T14:37:00Z</dcterms:modified>
</cp:coreProperties>
</file>